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6E" w:rsidRPr="00CA29AD" w:rsidRDefault="00F7646E" w:rsidP="00F7646E">
      <w:pPr>
        <w:tabs>
          <w:tab w:val="left" w:pos="1034"/>
        </w:tabs>
        <w:spacing w:after="0" w:line="240" w:lineRule="auto"/>
        <w:jc w:val="both"/>
        <w:rPr>
          <w:rFonts w:ascii="Century Gothic" w:hAnsi="Century Gothic"/>
          <w:color w:val="000000" w:themeColor="text1"/>
          <w:sz w:val="20"/>
          <w:szCs w:val="18"/>
        </w:rPr>
      </w:pPr>
    </w:p>
    <w:p w:rsidR="00F7646E" w:rsidRPr="00CA29AD" w:rsidRDefault="00F7646E" w:rsidP="00F7646E">
      <w:pPr>
        <w:tabs>
          <w:tab w:val="left" w:pos="1034"/>
        </w:tabs>
        <w:spacing w:after="0" w:line="240" w:lineRule="auto"/>
        <w:jc w:val="both"/>
        <w:rPr>
          <w:rFonts w:ascii="Century Gothic" w:hAnsi="Century Gothic"/>
          <w:color w:val="000000" w:themeColor="text1"/>
          <w:sz w:val="20"/>
          <w:szCs w:val="18"/>
        </w:rPr>
      </w:pPr>
    </w:p>
    <w:p w:rsidR="00F7646E" w:rsidRPr="00CA29AD" w:rsidRDefault="00F7646E" w:rsidP="00F7646E">
      <w:pPr>
        <w:tabs>
          <w:tab w:val="left" w:pos="1034"/>
        </w:tabs>
        <w:spacing w:after="0" w:line="240" w:lineRule="auto"/>
        <w:jc w:val="both"/>
        <w:rPr>
          <w:rFonts w:ascii="Century Gothic" w:hAnsi="Century Gothic"/>
          <w:color w:val="000000" w:themeColor="text1"/>
          <w:sz w:val="20"/>
          <w:szCs w:val="18"/>
        </w:rPr>
      </w:pPr>
    </w:p>
    <w:p w:rsidR="00F7646E" w:rsidRPr="00CA29AD" w:rsidRDefault="00F7646E" w:rsidP="00F7646E">
      <w:pPr>
        <w:tabs>
          <w:tab w:val="left" w:pos="1034"/>
        </w:tabs>
        <w:spacing w:after="0" w:line="240" w:lineRule="auto"/>
        <w:jc w:val="both"/>
        <w:rPr>
          <w:rFonts w:ascii="Century Gothic" w:hAnsi="Century Gothic"/>
          <w:color w:val="000000" w:themeColor="text1"/>
          <w:sz w:val="20"/>
          <w:szCs w:val="18"/>
        </w:rPr>
      </w:pPr>
    </w:p>
    <w:p w:rsidR="00F7646E" w:rsidRPr="00CA29AD" w:rsidRDefault="00F7646E" w:rsidP="00F7646E">
      <w:pPr>
        <w:tabs>
          <w:tab w:val="left" w:pos="1034"/>
        </w:tabs>
        <w:spacing w:after="0" w:line="240" w:lineRule="auto"/>
        <w:jc w:val="both"/>
        <w:rPr>
          <w:rFonts w:ascii="Century Gothic" w:hAnsi="Century Gothic"/>
          <w:b/>
          <w:color w:val="000000" w:themeColor="text1"/>
          <w:sz w:val="36"/>
          <w:szCs w:val="18"/>
        </w:rPr>
      </w:pPr>
      <w:r w:rsidRPr="00CA29AD">
        <w:rPr>
          <w:rFonts w:ascii="Century Gothic" w:hAnsi="Century Gothic"/>
          <w:b/>
          <w:color w:val="000000" w:themeColor="text1"/>
          <w:sz w:val="36"/>
          <w:szCs w:val="18"/>
        </w:rPr>
        <w:t xml:space="preserve">Zakupy na Wielkanoc 2021 zrobimy online - 8 na 10 osób użyje do tego </w:t>
      </w:r>
      <w:proofErr w:type="spellStart"/>
      <w:r w:rsidRPr="00CA29AD">
        <w:rPr>
          <w:rFonts w:ascii="Century Gothic" w:hAnsi="Century Gothic"/>
          <w:b/>
          <w:color w:val="000000" w:themeColor="text1"/>
          <w:sz w:val="36"/>
          <w:szCs w:val="18"/>
        </w:rPr>
        <w:t>smartfona</w:t>
      </w:r>
      <w:proofErr w:type="spellEnd"/>
    </w:p>
    <w:p w:rsidR="00F7646E" w:rsidRPr="00CA29AD" w:rsidRDefault="00F7646E" w:rsidP="00F7646E">
      <w:pPr>
        <w:tabs>
          <w:tab w:val="left" w:pos="1034"/>
        </w:tabs>
        <w:spacing w:after="0" w:line="240" w:lineRule="auto"/>
        <w:jc w:val="both"/>
        <w:rPr>
          <w:rFonts w:ascii="Century Gothic" w:hAnsi="Century Gothic"/>
          <w:b/>
          <w:color w:val="000000" w:themeColor="text1"/>
          <w:sz w:val="20"/>
          <w:szCs w:val="18"/>
        </w:rPr>
      </w:pPr>
    </w:p>
    <w:p w:rsidR="00F7646E" w:rsidRPr="00CA29AD" w:rsidRDefault="00F7646E" w:rsidP="00F7646E">
      <w:pPr>
        <w:tabs>
          <w:tab w:val="left" w:pos="1034"/>
        </w:tabs>
        <w:spacing w:after="0" w:line="240" w:lineRule="auto"/>
        <w:jc w:val="both"/>
        <w:rPr>
          <w:rFonts w:ascii="Century Gothic" w:hAnsi="Century Gothic"/>
          <w:b/>
          <w:bCs/>
          <w:color w:val="000000" w:themeColor="text1"/>
          <w:sz w:val="20"/>
          <w:szCs w:val="18"/>
        </w:rPr>
      </w:pPr>
      <w:r w:rsidRPr="00CA29AD">
        <w:rPr>
          <w:rFonts w:ascii="Century Gothic" w:hAnsi="Century Gothic"/>
          <w:b/>
          <w:bCs/>
          <w:color w:val="000000" w:themeColor="text1"/>
          <w:sz w:val="20"/>
          <w:szCs w:val="18"/>
        </w:rPr>
        <w:t xml:space="preserve">Według najnowszego badania </w:t>
      </w:r>
      <w:proofErr w:type="spellStart"/>
      <w:r w:rsidRPr="00CA29AD">
        <w:rPr>
          <w:rFonts w:ascii="Century Gothic" w:hAnsi="Century Gothic"/>
          <w:b/>
          <w:bCs/>
          <w:i/>
          <w:iCs/>
          <w:color w:val="000000" w:themeColor="text1"/>
          <w:sz w:val="20"/>
          <w:szCs w:val="18"/>
        </w:rPr>
        <w:t>Easter</w:t>
      </w:r>
      <w:proofErr w:type="spellEnd"/>
      <w:r w:rsidR="00EA0960">
        <w:rPr>
          <w:rFonts w:ascii="Century Gothic" w:hAnsi="Century Gothic"/>
          <w:b/>
          <w:bCs/>
          <w:i/>
          <w:iCs/>
          <w:color w:val="000000" w:themeColor="text1"/>
          <w:sz w:val="20"/>
          <w:szCs w:val="18"/>
        </w:rPr>
        <w:t xml:space="preserve"> Holiday </w:t>
      </w:r>
      <w:proofErr w:type="spellStart"/>
      <w:r w:rsidR="00EA0960">
        <w:rPr>
          <w:rFonts w:ascii="Century Gothic" w:hAnsi="Century Gothic"/>
          <w:b/>
          <w:bCs/>
          <w:i/>
          <w:iCs/>
          <w:color w:val="000000" w:themeColor="text1"/>
          <w:sz w:val="20"/>
          <w:szCs w:val="18"/>
        </w:rPr>
        <w:t>Survey</w:t>
      </w:r>
      <w:proofErr w:type="spellEnd"/>
      <w:r w:rsidR="00EA0960">
        <w:rPr>
          <w:rFonts w:ascii="Century Gothic" w:hAnsi="Century Gothic"/>
          <w:b/>
          <w:bCs/>
          <w:i/>
          <w:iCs/>
          <w:color w:val="000000" w:themeColor="text1"/>
          <w:sz w:val="20"/>
          <w:szCs w:val="18"/>
        </w:rPr>
        <w:t xml:space="preserve"> </w:t>
      </w:r>
      <w:r w:rsidRPr="00CA29AD">
        <w:rPr>
          <w:rFonts w:ascii="Century Gothic" w:hAnsi="Century Gothic"/>
          <w:b/>
          <w:bCs/>
          <w:i/>
          <w:iCs/>
          <w:color w:val="000000" w:themeColor="text1"/>
          <w:sz w:val="20"/>
          <w:szCs w:val="18"/>
        </w:rPr>
        <w:t>Europe</w:t>
      </w:r>
      <w:r w:rsidR="00201C83">
        <w:rPr>
          <w:rFonts w:ascii="Century Gothic" w:hAnsi="Century Gothic"/>
          <w:b/>
          <w:bCs/>
          <w:color w:val="000000" w:themeColor="text1"/>
          <w:sz w:val="20"/>
          <w:szCs w:val="18"/>
        </w:rPr>
        <w:t xml:space="preserve"> </w:t>
      </w:r>
      <w:bookmarkStart w:id="0" w:name="_GoBack"/>
      <w:bookmarkEnd w:id="0"/>
      <w:r w:rsidRPr="00CA29AD">
        <w:rPr>
          <w:rFonts w:ascii="Century Gothic" w:hAnsi="Century Gothic"/>
          <w:b/>
          <w:bCs/>
          <w:color w:val="000000" w:themeColor="text1"/>
          <w:sz w:val="20"/>
          <w:szCs w:val="18"/>
        </w:rPr>
        <w:t xml:space="preserve">przeprowadzonego przez </w:t>
      </w:r>
      <w:proofErr w:type="spellStart"/>
      <w:r w:rsidRPr="00CA29AD">
        <w:rPr>
          <w:rFonts w:ascii="Century Gothic" w:hAnsi="Century Gothic"/>
          <w:b/>
          <w:bCs/>
          <w:color w:val="000000" w:themeColor="text1"/>
          <w:sz w:val="20"/>
          <w:szCs w:val="18"/>
        </w:rPr>
        <w:t>AdColony</w:t>
      </w:r>
      <w:proofErr w:type="spellEnd"/>
      <w:r w:rsidRPr="00CA29AD">
        <w:rPr>
          <w:rFonts w:ascii="Century Gothic" w:hAnsi="Century Gothic"/>
          <w:b/>
          <w:bCs/>
          <w:color w:val="000000" w:themeColor="text1"/>
          <w:sz w:val="20"/>
          <w:szCs w:val="18"/>
        </w:rPr>
        <w:t xml:space="preserve"> aż 60 proc. osób uznaje obecnie bezpieczeństwo za kluczowy powód, dla którego robi zakupy online a nie stacjonarnie. Zdecydowanie ważniejszy od takich czynników, jak atrakcyjna cena czy wygoda korzystania z ofert. Dlatego też ponad 60 proc. badanych Europejczyków przyznało, że zakupy na Wielkanoc zrobi przez Internet, aż 8 na 10 użyje do tego </w:t>
      </w:r>
      <w:proofErr w:type="spellStart"/>
      <w:r w:rsidRPr="00CA29AD">
        <w:rPr>
          <w:rFonts w:ascii="Century Gothic" w:hAnsi="Century Gothic"/>
          <w:b/>
          <w:bCs/>
          <w:color w:val="000000" w:themeColor="text1"/>
          <w:sz w:val="20"/>
          <w:szCs w:val="18"/>
        </w:rPr>
        <w:t>smartfona</w:t>
      </w:r>
      <w:proofErr w:type="spellEnd"/>
      <w:r w:rsidRPr="00CA29AD">
        <w:rPr>
          <w:rFonts w:ascii="Century Gothic" w:hAnsi="Century Gothic"/>
          <w:b/>
          <w:bCs/>
          <w:color w:val="000000" w:themeColor="text1"/>
          <w:sz w:val="20"/>
          <w:szCs w:val="18"/>
        </w:rPr>
        <w:t xml:space="preserve">. Kto najczęściej kupuje online – </w:t>
      </w:r>
      <w:proofErr w:type="spellStart"/>
      <w:r w:rsidRPr="00CA29AD">
        <w:rPr>
          <w:rFonts w:ascii="Century Gothic" w:hAnsi="Century Gothic"/>
          <w:b/>
          <w:bCs/>
          <w:color w:val="000000" w:themeColor="text1"/>
          <w:sz w:val="20"/>
          <w:szCs w:val="18"/>
        </w:rPr>
        <w:t>Zetki</w:t>
      </w:r>
      <w:proofErr w:type="spellEnd"/>
      <w:r w:rsidRPr="00CA29AD">
        <w:rPr>
          <w:rFonts w:ascii="Century Gothic" w:hAnsi="Century Gothic"/>
          <w:b/>
          <w:bCs/>
          <w:color w:val="000000" w:themeColor="text1"/>
          <w:sz w:val="20"/>
          <w:szCs w:val="18"/>
        </w:rPr>
        <w:t xml:space="preserve"> czy </w:t>
      </w:r>
      <w:proofErr w:type="spellStart"/>
      <w:r w:rsidRPr="00CA29AD">
        <w:rPr>
          <w:rFonts w:ascii="Century Gothic" w:hAnsi="Century Gothic"/>
          <w:b/>
          <w:bCs/>
          <w:color w:val="000000" w:themeColor="text1"/>
          <w:sz w:val="20"/>
          <w:szCs w:val="18"/>
        </w:rPr>
        <w:t>Silversi</w:t>
      </w:r>
      <w:proofErr w:type="spellEnd"/>
      <w:r w:rsidRPr="00CA29AD">
        <w:rPr>
          <w:rFonts w:ascii="Century Gothic" w:hAnsi="Century Gothic"/>
          <w:b/>
          <w:bCs/>
          <w:color w:val="000000" w:themeColor="text1"/>
          <w:sz w:val="20"/>
          <w:szCs w:val="18"/>
        </w:rPr>
        <w:t>? I co kupimy w tym roku na przysłowiowego „zajączka”?</w:t>
      </w:r>
    </w:p>
    <w:p w:rsidR="00F7646E" w:rsidRPr="00CA29AD" w:rsidRDefault="00F7646E" w:rsidP="00F7646E">
      <w:pPr>
        <w:tabs>
          <w:tab w:val="left" w:pos="1034"/>
        </w:tabs>
        <w:spacing w:after="0" w:line="240" w:lineRule="auto"/>
        <w:jc w:val="both"/>
        <w:rPr>
          <w:rFonts w:ascii="Century Gothic" w:hAnsi="Century Gothic"/>
          <w:b/>
          <w:bCs/>
          <w:color w:val="000000" w:themeColor="text1"/>
          <w:sz w:val="20"/>
          <w:szCs w:val="18"/>
        </w:rPr>
      </w:pPr>
    </w:p>
    <w:p w:rsidR="00F7646E" w:rsidRPr="00CA29AD" w:rsidRDefault="00E07575" w:rsidP="00F7646E">
      <w:pPr>
        <w:tabs>
          <w:tab w:val="left" w:pos="1034"/>
        </w:tabs>
        <w:spacing w:after="0" w:line="240" w:lineRule="auto"/>
        <w:jc w:val="both"/>
        <w:rPr>
          <w:rFonts w:ascii="Century Gothic" w:hAnsi="Century Gothic"/>
          <w:bCs/>
          <w:color w:val="000000" w:themeColor="text1"/>
          <w:sz w:val="20"/>
          <w:szCs w:val="18"/>
        </w:rPr>
      </w:pPr>
      <w:r>
        <w:rPr>
          <w:rFonts w:ascii="Century Gothic" w:hAnsi="Century Gothic"/>
          <w:bCs/>
          <w:color w:val="000000" w:themeColor="text1"/>
          <w:sz w:val="20"/>
          <w:szCs w:val="18"/>
        </w:rPr>
        <w:t>To już drugie Ś</w:t>
      </w:r>
      <w:r w:rsidR="00F7646E" w:rsidRPr="00CA29AD">
        <w:rPr>
          <w:rFonts w:ascii="Century Gothic" w:hAnsi="Century Gothic"/>
          <w:bCs/>
          <w:color w:val="000000" w:themeColor="text1"/>
          <w:sz w:val="20"/>
          <w:szCs w:val="18"/>
        </w:rPr>
        <w:t xml:space="preserve">więta Wielkanocne, które będziemy obchodzić w cieniu pandemii i obostrzeń. </w:t>
      </w:r>
      <w:r w:rsidR="00F7646E" w:rsidRPr="00CA29AD">
        <w:rPr>
          <w:rFonts w:ascii="Century Gothic" w:hAnsi="Century Gothic"/>
          <w:color w:val="000000" w:themeColor="text1"/>
          <w:sz w:val="20"/>
          <w:szCs w:val="18"/>
        </w:rPr>
        <w:t xml:space="preserve">Kolejny </w:t>
      </w:r>
      <w:proofErr w:type="spellStart"/>
      <w:r w:rsidR="00F7646E" w:rsidRPr="00CA29AD">
        <w:rPr>
          <w:rFonts w:ascii="Century Gothic" w:hAnsi="Century Gothic"/>
          <w:color w:val="000000" w:themeColor="text1"/>
          <w:sz w:val="20"/>
          <w:szCs w:val="18"/>
        </w:rPr>
        <w:t>lockdown</w:t>
      </w:r>
      <w:proofErr w:type="spellEnd"/>
      <w:r w:rsidR="00F7646E" w:rsidRPr="00CA29AD">
        <w:rPr>
          <w:rFonts w:ascii="Century Gothic" w:hAnsi="Century Gothic"/>
          <w:color w:val="000000" w:themeColor="text1"/>
          <w:sz w:val="20"/>
          <w:szCs w:val="18"/>
        </w:rPr>
        <w:t xml:space="preserve"> przyniósł jeszcze większe ograniczenia, także w kontekście zakupowym. Nie zmieniło to jednak zamiarów konsumentów, którzy planują wydać na Wielkanoc 2021 aż 2 razy więcej niż w 2020 roku, z czego znaczną część wydadzą przez Internet.</w:t>
      </w:r>
      <w:r w:rsidR="00F7646E" w:rsidRPr="00CA29AD">
        <w:rPr>
          <w:rFonts w:ascii="Century Gothic" w:hAnsi="Century Gothic"/>
          <w:bCs/>
          <w:color w:val="000000" w:themeColor="text1"/>
          <w:sz w:val="20"/>
          <w:szCs w:val="18"/>
          <w:vertAlign w:val="superscript"/>
        </w:rPr>
        <w:footnoteReference w:id="1"/>
      </w:r>
      <w:r w:rsidR="00F7646E" w:rsidRPr="00CA29AD">
        <w:rPr>
          <w:rFonts w:ascii="Century Gothic" w:hAnsi="Century Gothic"/>
          <w:bCs/>
          <w:color w:val="000000" w:themeColor="text1"/>
          <w:sz w:val="20"/>
          <w:szCs w:val="18"/>
        </w:rPr>
        <w:t xml:space="preserve">  </w:t>
      </w:r>
    </w:p>
    <w:p w:rsidR="00F7646E" w:rsidRPr="00CA29AD" w:rsidRDefault="00F7646E" w:rsidP="00F7646E">
      <w:pPr>
        <w:tabs>
          <w:tab w:val="left" w:pos="1034"/>
        </w:tabs>
        <w:spacing w:after="0" w:line="240" w:lineRule="auto"/>
        <w:jc w:val="both"/>
        <w:rPr>
          <w:rFonts w:ascii="Century Gothic" w:hAnsi="Century Gothic"/>
          <w:bCs/>
          <w:color w:val="000000" w:themeColor="text1"/>
          <w:sz w:val="20"/>
          <w:szCs w:val="18"/>
        </w:rPr>
      </w:pPr>
    </w:p>
    <w:p w:rsidR="00F7646E" w:rsidRPr="00CA29AD" w:rsidRDefault="00F7646E" w:rsidP="00F7646E">
      <w:pPr>
        <w:tabs>
          <w:tab w:val="left" w:pos="1034"/>
        </w:tabs>
        <w:spacing w:after="0" w:line="240" w:lineRule="auto"/>
        <w:jc w:val="both"/>
        <w:rPr>
          <w:rFonts w:ascii="Century Gothic" w:hAnsi="Century Gothic"/>
          <w:b/>
          <w:color w:val="000000" w:themeColor="text1"/>
          <w:sz w:val="20"/>
          <w:szCs w:val="18"/>
        </w:rPr>
      </w:pPr>
      <w:r w:rsidRPr="00CA29AD">
        <w:rPr>
          <w:rFonts w:ascii="Century Gothic" w:hAnsi="Century Gothic"/>
          <w:b/>
          <w:color w:val="000000" w:themeColor="text1"/>
          <w:sz w:val="20"/>
          <w:szCs w:val="18"/>
        </w:rPr>
        <w:t>Zakupy na Wielkanoc 2021: zadecyduje bezpieczeństwo, cena i wygoda</w:t>
      </w:r>
    </w:p>
    <w:p w:rsidR="00F7646E" w:rsidRPr="00CA29AD" w:rsidRDefault="00F7646E" w:rsidP="00F7646E">
      <w:pPr>
        <w:tabs>
          <w:tab w:val="left" w:pos="1034"/>
        </w:tabs>
        <w:spacing w:after="0" w:line="240" w:lineRule="auto"/>
        <w:jc w:val="both"/>
        <w:rPr>
          <w:rFonts w:ascii="Century Gothic" w:hAnsi="Century Gothic"/>
          <w:b/>
          <w:color w:val="000000" w:themeColor="text1"/>
          <w:sz w:val="20"/>
          <w:szCs w:val="18"/>
        </w:rPr>
      </w:pPr>
    </w:p>
    <w:p w:rsidR="00F7646E" w:rsidRPr="00CA29AD" w:rsidRDefault="00F7646E" w:rsidP="00F7646E">
      <w:pPr>
        <w:tabs>
          <w:tab w:val="left" w:pos="1034"/>
        </w:tabs>
        <w:spacing w:after="0" w:line="240" w:lineRule="auto"/>
        <w:jc w:val="both"/>
        <w:rPr>
          <w:rFonts w:ascii="Century Gothic" w:hAnsi="Century Gothic"/>
          <w:color w:val="000000" w:themeColor="text1"/>
          <w:sz w:val="20"/>
          <w:szCs w:val="18"/>
        </w:rPr>
      </w:pPr>
      <w:r w:rsidRPr="00CA29AD">
        <w:rPr>
          <w:rFonts w:ascii="Century Gothic" w:hAnsi="Century Gothic"/>
          <w:color w:val="000000" w:themeColor="text1"/>
          <w:sz w:val="20"/>
          <w:szCs w:val="18"/>
        </w:rPr>
        <w:t>Najczęstszym powodem robienia zakupów online jest bezpieczeństwo – na ten czynnik wskazało niemal dwukrotnie więcej osób niż na cenę, która znalazła się na drugim miejscu. 36 proc. ankietowanych wybiera zakupy bezpośrednio z aplikacji bądź strony sklepu z powodu atrakcyjnych promocji, 26 proc. ze względu na szerszy asortyment, a pozostali wskazywali również na wygodę.</w:t>
      </w:r>
    </w:p>
    <w:p w:rsidR="00CA29AD" w:rsidRPr="00CA29AD" w:rsidRDefault="00CA29AD" w:rsidP="00F7646E">
      <w:pPr>
        <w:tabs>
          <w:tab w:val="left" w:pos="1034"/>
        </w:tabs>
        <w:spacing w:after="0" w:line="240" w:lineRule="auto"/>
        <w:jc w:val="both"/>
        <w:rPr>
          <w:rFonts w:ascii="Century Gothic" w:hAnsi="Century Gothic"/>
          <w:color w:val="000000" w:themeColor="text1"/>
          <w:sz w:val="20"/>
          <w:szCs w:val="18"/>
        </w:rPr>
      </w:pPr>
    </w:p>
    <w:p w:rsidR="00F7646E" w:rsidRPr="00CA29AD" w:rsidRDefault="00F7646E" w:rsidP="00F7646E">
      <w:pPr>
        <w:tabs>
          <w:tab w:val="left" w:pos="1034"/>
        </w:tabs>
        <w:spacing w:after="0" w:line="240" w:lineRule="auto"/>
        <w:jc w:val="both"/>
        <w:rPr>
          <w:rFonts w:ascii="Century Gothic" w:hAnsi="Century Gothic"/>
          <w:b/>
          <w:color w:val="000000" w:themeColor="text1"/>
          <w:sz w:val="20"/>
          <w:szCs w:val="18"/>
        </w:rPr>
      </w:pPr>
      <w:r w:rsidRPr="00CA29AD">
        <w:rPr>
          <w:rFonts w:ascii="Century Gothic" w:hAnsi="Century Gothic"/>
          <w:color w:val="000000" w:themeColor="text1"/>
          <w:sz w:val="20"/>
          <w:szCs w:val="18"/>
        </w:rPr>
        <w:t xml:space="preserve">- </w:t>
      </w:r>
      <w:r w:rsidRPr="00CA29AD">
        <w:rPr>
          <w:rFonts w:ascii="Century Gothic" w:hAnsi="Century Gothic"/>
          <w:i/>
          <w:iCs/>
          <w:color w:val="000000" w:themeColor="text1"/>
          <w:sz w:val="20"/>
          <w:szCs w:val="18"/>
        </w:rPr>
        <w:t>Według raportu E-commerce w Polsce w 2020 roku to właśnie kwestie finansowe jak: atrakcyjna cena towaru, niskie koszty dostawy oraz wcześniejsze pozytywne doświadczenia kupującego wpływały na selekcję konkretnego miejsca, gdzie internauci dokonują zakupów.</w:t>
      </w:r>
      <w:r w:rsidRPr="00CA29AD">
        <w:rPr>
          <w:rFonts w:ascii="Century Gothic" w:hAnsi="Century Gothic"/>
          <w:i/>
          <w:iCs/>
          <w:color w:val="000000" w:themeColor="text1"/>
          <w:sz w:val="20"/>
          <w:szCs w:val="18"/>
          <w:vertAlign w:val="superscript"/>
        </w:rPr>
        <w:footnoteReference w:id="2"/>
      </w:r>
      <w:r w:rsidRPr="00CA29AD">
        <w:rPr>
          <w:rFonts w:ascii="Century Gothic" w:hAnsi="Century Gothic"/>
          <w:i/>
          <w:iCs/>
          <w:color w:val="000000" w:themeColor="text1"/>
          <w:sz w:val="20"/>
          <w:szCs w:val="18"/>
        </w:rPr>
        <w:t xml:space="preserve"> Z kolei jak pokazuje badanie </w:t>
      </w:r>
      <w:proofErr w:type="spellStart"/>
      <w:r w:rsidRPr="00CA29AD">
        <w:rPr>
          <w:rFonts w:ascii="Century Gothic" w:hAnsi="Century Gothic"/>
          <w:i/>
          <w:iCs/>
          <w:color w:val="000000" w:themeColor="text1"/>
          <w:sz w:val="20"/>
          <w:szCs w:val="18"/>
        </w:rPr>
        <w:t>AdColony</w:t>
      </w:r>
      <w:proofErr w:type="spellEnd"/>
      <w:r w:rsidRPr="00CA29AD">
        <w:rPr>
          <w:rFonts w:ascii="Century Gothic" w:hAnsi="Century Gothic"/>
          <w:i/>
          <w:iCs/>
          <w:color w:val="000000" w:themeColor="text1"/>
          <w:sz w:val="20"/>
          <w:szCs w:val="18"/>
        </w:rPr>
        <w:t>, dziś to bezpieczeństwo jest kluczowym powodem, na który wskazało 60 proc. osób. Konsumenci stają się bardziej świadomi swoich wyborów i wygody związanej z procesem zakupowym online i chętniej korzystają z aplikacji mobilnych na telefon. Cieszą się one dużym zainteresowaniem nie tylko u młodego pokolenia, ale także stale rosnącej grupy wiekowej 45+</w:t>
      </w:r>
      <w:r w:rsidRPr="00CA29AD">
        <w:rPr>
          <w:rFonts w:ascii="Century Gothic" w:hAnsi="Century Gothic"/>
          <w:i/>
          <w:color w:val="000000" w:themeColor="text1"/>
          <w:sz w:val="20"/>
          <w:szCs w:val="18"/>
        </w:rPr>
        <w:t xml:space="preserve"> </w:t>
      </w:r>
      <w:r w:rsidRPr="00CA29AD">
        <w:rPr>
          <w:rFonts w:ascii="Century Gothic" w:hAnsi="Century Gothic"/>
          <w:color w:val="000000" w:themeColor="text1"/>
          <w:sz w:val="20"/>
          <w:szCs w:val="18"/>
        </w:rPr>
        <w:t xml:space="preserve">komentuje - </w:t>
      </w:r>
      <w:r w:rsidRPr="00CA29AD">
        <w:rPr>
          <w:rFonts w:ascii="Century Gothic" w:hAnsi="Century Gothic"/>
          <w:b/>
          <w:color w:val="000000" w:themeColor="text1"/>
          <w:sz w:val="20"/>
          <w:szCs w:val="18"/>
        </w:rPr>
        <w:t xml:space="preserve">Michał Giera, Prezes Zarządu, </w:t>
      </w:r>
      <w:proofErr w:type="spellStart"/>
      <w:r w:rsidRPr="00CA29AD">
        <w:rPr>
          <w:rFonts w:ascii="Century Gothic" w:hAnsi="Century Gothic"/>
          <w:b/>
          <w:color w:val="000000" w:themeColor="text1"/>
          <w:sz w:val="20"/>
          <w:szCs w:val="18"/>
        </w:rPr>
        <w:t>Mobiem</w:t>
      </w:r>
      <w:proofErr w:type="spellEnd"/>
      <w:r w:rsidRPr="00CA29AD">
        <w:rPr>
          <w:rFonts w:ascii="Century Gothic" w:hAnsi="Century Gothic"/>
          <w:b/>
          <w:color w:val="000000" w:themeColor="text1"/>
          <w:sz w:val="20"/>
          <w:szCs w:val="18"/>
        </w:rPr>
        <w:t xml:space="preserve"> Polska.</w:t>
      </w:r>
    </w:p>
    <w:p w:rsidR="00CA29AD" w:rsidRPr="00CA29AD" w:rsidRDefault="00CA29AD" w:rsidP="00F7646E">
      <w:pPr>
        <w:tabs>
          <w:tab w:val="left" w:pos="1034"/>
        </w:tabs>
        <w:spacing w:after="0" w:line="240" w:lineRule="auto"/>
        <w:jc w:val="both"/>
        <w:rPr>
          <w:rFonts w:ascii="Century Gothic" w:hAnsi="Century Gothic"/>
          <w:color w:val="000000" w:themeColor="text1"/>
          <w:sz w:val="20"/>
          <w:szCs w:val="18"/>
        </w:rPr>
      </w:pPr>
    </w:p>
    <w:p w:rsidR="00F7646E" w:rsidRPr="00CA29AD" w:rsidRDefault="00F7646E" w:rsidP="00F7646E">
      <w:pPr>
        <w:tabs>
          <w:tab w:val="left" w:pos="1034"/>
        </w:tabs>
        <w:spacing w:after="0" w:line="240" w:lineRule="auto"/>
        <w:jc w:val="both"/>
        <w:rPr>
          <w:rFonts w:ascii="Century Gothic" w:hAnsi="Century Gothic"/>
          <w:b/>
          <w:color w:val="000000" w:themeColor="text1"/>
          <w:sz w:val="20"/>
          <w:szCs w:val="18"/>
        </w:rPr>
      </w:pPr>
      <w:r w:rsidRPr="00CA29AD">
        <w:rPr>
          <w:rFonts w:ascii="Century Gothic" w:hAnsi="Century Gothic"/>
          <w:b/>
          <w:color w:val="000000" w:themeColor="text1"/>
          <w:sz w:val="20"/>
          <w:szCs w:val="18"/>
        </w:rPr>
        <w:t xml:space="preserve">Pokolenie Zet i pokolenie </w:t>
      </w:r>
      <w:proofErr w:type="spellStart"/>
      <w:r w:rsidRPr="00CA29AD">
        <w:rPr>
          <w:rFonts w:ascii="Century Gothic" w:hAnsi="Century Gothic"/>
          <w:b/>
          <w:color w:val="000000" w:themeColor="text1"/>
          <w:sz w:val="20"/>
          <w:szCs w:val="18"/>
        </w:rPr>
        <w:t>Silvers</w:t>
      </w:r>
      <w:proofErr w:type="spellEnd"/>
      <w:r w:rsidRPr="00CA29AD">
        <w:rPr>
          <w:rFonts w:ascii="Century Gothic" w:hAnsi="Century Gothic"/>
          <w:b/>
          <w:color w:val="000000" w:themeColor="text1"/>
          <w:sz w:val="20"/>
          <w:szCs w:val="18"/>
        </w:rPr>
        <w:t xml:space="preserve"> robią zakupny online najczęściej</w:t>
      </w:r>
    </w:p>
    <w:p w:rsidR="00CA29AD" w:rsidRPr="00CA29AD" w:rsidRDefault="00CA29AD" w:rsidP="00F7646E">
      <w:pPr>
        <w:tabs>
          <w:tab w:val="left" w:pos="1034"/>
        </w:tabs>
        <w:spacing w:after="0" w:line="240" w:lineRule="auto"/>
        <w:jc w:val="both"/>
        <w:rPr>
          <w:rFonts w:ascii="Century Gothic" w:hAnsi="Century Gothic"/>
          <w:b/>
          <w:color w:val="000000" w:themeColor="text1"/>
          <w:sz w:val="20"/>
          <w:szCs w:val="18"/>
        </w:rPr>
      </w:pPr>
    </w:p>
    <w:p w:rsidR="00F7646E" w:rsidRPr="00CA29AD" w:rsidRDefault="00F7646E" w:rsidP="00F7646E">
      <w:pPr>
        <w:tabs>
          <w:tab w:val="left" w:pos="1034"/>
        </w:tabs>
        <w:spacing w:after="0" w:line="240" w:lineRule="auto"/>
        <w:jc w:val="both"/>
        <w:rPr>
          <w:rFonts w:ascii="Century Gothic" w:hAnsi="Century Gothic"/>
          <w:color w:val="000000" w:themeColor="text1"/>
          <w:sz w:val="20"/>
          <w:szCs w:val="18"/>
        </w:rPr>
      </w:pPr>
      <w:r w:rsidRPr="00CA29AD">
        <w:rPr>
          <w:rFonts w:ascii="Century Gothic" w:hAnsi="Century Gothic"/>
          <w:color w:val="000000" w:themeColor="text1"/>
          <w:sz w:val="20"/>
          <w:szCs w:val="18"/>
        </w:rPr>
        <w:t xml:space="preserve">Nikogo nie dziwi fakt, że to młodzi najczęściej sięgają po telefon, by zrobić zakupy przez Internet. Według badania </w:t>
      </w:r>
      <w:proofErr w:type="spellStart"/>
      <w:r w:rsidRPr="00CA29AD">
        <w:rPr>
          <w:rFonts w:ascii="Century Gothic" w:hAnsi="Century Gothic"/>
          <w:color w:val="000000" w:themeColor="text1"/>
          <w:sz w:val="20"/>
          <w:szCs w:val="18"/>
        </w:rPr>
        <w:t>AdColony</w:t>
      </w:r>
      <w:proofErr w:type="spellEnd"/>
      <w:r w:rsidRPr="00CA29AD">
        <w:rPr>
          <w:rFonts w:ascii="Century Gothic" w:hAnsi="Century Gothic"/>
          <w:color w:val="000000" w:themeColor="text1"/>
          <w:sz w:val="20"/>
          <w:szCs w:val="18"/>
        </w:rPr>
        <w:t xml:space="preserve"> stanowili oni 1/3 respondentów, którzy pozytywnie reagowali na tę formę zakupów. W zestawieniu najczęściej kupowanych produktów przez pokolenie Z są ubrania, kosmetyki, obuwie oraz książki. </w:t>
      </w:r>
    </w:p>
    <w:p w:rsidR="00CA29AD" w:rsidRPr="00CA29AD" w:rsidRDefault="00CA29AD" w:rsidP="00F7646E">
      <w:pPr>
        <w:tabs>
          <w:tab w:val="left" w:pos="1034"/>
        </w:tabs>
        <w:spacing w:after="0" w:line="240" w:lineRule="auto"/>
        <w:jc w:val="both"/>
        <w:rPr>
          <w:rFonts w:ascii="Century Gothic" w:hAnsi="Century Gothic"/>
          <w:color w:val="000000" w:themeColor="text1"/>
          <w:sz w:val="20"/>
          <w:szCs w:val="18"/>
        </w:rPr>
      </w:pPr>
    </w:p>
    <w:p w:rsidR="00F7646E" w:rsidRPr="00CA29AD" w:rsidRDefault="00F7646E" w:rsidP="00F7646E">
      <w:pPr>
        <w:tabs>
          <w:tab w:val="left" w:pos="1034"/>
        </w:tabs>
        <w:spacing w:after="0" w:line="240" w:lineRule="auto"/>
        <w:jc w:val="both"/>
        <w:rPr>
          <w:rFonts w:ascii="Century Gothic" w:hAnsi="Century Gothic"/>
          <w:color w:val="000000" w:themeColor="text1"/>
          <w:sz w:val="20"/>
          <w:szCs w:val="18"/>
        </w:rPr>
      </w:pPr>
      <w:r w:rsidRPr="00CA29AD">
        <w:rPr>
          <w:rFonts w:ascii="Century Gothic" w:hAnsi="Century Gothic"/>
          <w:color w:val="000000" w:themeColor="text1"/>
          <w:sz w:val="20"/>
          <w:szCs w:val="18"/>
        </w:rPr>
        <w:t xml:space="preserve">Za pokolenie </w:t>
      </w:r>
      <w:proofErr w:type="spellStart"/>
      <w:r w:rsidRPr="00CA29AD">
        <w:rPr>
          <w:rFonts w:ascii="Century Gothic" w:hAnsi="Century Gothic"/>
          <w:color w:val="000000" w:themeColor="text1"/>
          <w:sz w:val="20"/>
          <w:szCs w:val="18"/>
        </w:rPr>
        <w:t>Silvers</w:t>
      </w:r>
      <w:proofErr w:type="spellEnd"/>
      <w:r w:rsidRPr="00CA29AD">
        <w:rPr>
          <w:rFonts w:ascii="Century Gothic" w:hAnsi="Century Gothic"/>
          <w:color w:val="000000" w:themeColor="text1"/>
          <w:sz w:val="20"/>
          <w:szCs w:val="18"/>
        </w:rPr>
        <w:t xml:space="preserve"> uznaje się osoby po 55 roku życia, czyli około 9 mln Polaków</w:t>
      </w:r>
      <w:r w:rsidRPr="00CA29AD">
        <w:rPr>
          <w:rFonts w:ascii="Century Gothic" w:hAnsi="Century Gothic"/>
          <w:color w:val="000000" w:themeColor="text1"/>
          <w:sz w:val="20"/>
          <w:szCs w:val="18"/>
          <w:vertAlign w:val="superscript"/>
        </w:rPr>
        <w:footnoteReference w:id="3"/>
      </w:r>
      <w:r w:rsidRPr="00CA29AD">
        <w:rPr>
          <w:rFonts w:ascii="Century Gothic" w:hAnsi="Century Gothic"/>
          <w:color w:val="000000" w:themeColor="text1"/>
          <w:sz w:val="20"/>
          <w:szCs w:val="18"/>
        </w:rPr>
        <w:t xml:space="preserve">. To osoby, które w coraz mniejszym stopniu są wykluczone cyfrowo. Już kilka lat temu 45 </w:t>
      </w:r>
      <w:r w:rsidR="008E721B" w:rsidRPr="00CA29AD">
        <w:rPr>
          <w:rFonts w:ascii="Century Gothic" w:hAnsi="Century Gothic"/>
          <w:color w:val="000000" w:themeColor="text1"/>
          <w:sz w:val="20"/>
          <w:szCs w:val="18"/>
        </w:rPr>
        <w:t>proc.</w:t>
      </w:r>
      <w:r w:rsidRPr="00CA29AD">
        <w:rPr>
          <w:rFonts w:ascii="Century Gothic" w:hAnsi="Century Gothic"/>
          <w:color w:val="000000" w:themeColor="text1"/>
          <w:sz w:val="20"/>
          <w:szCs w:val="18"/>
        </w:rPr>
        <w:t xml:space="preserve"> konsumentów z tej grupy wiekowej korzystało z </w:t>
      </w:r>
      <w:proofErr w:type="spellStart"/>
      <w:r w:rsidRPr="00CA29AD">
        <w:rPr>
          <w:rFonts w:ascii="Century Gothic" w:hAnsi="Century Gothic"/>
          <w:color w:val="000000" w:themeColor="text1"/>
          <w:sz w:val="20"/>
          <w:szCs w:val="18"/>
        </w:rPr>
        <w:t>internetu</w:t>
      </w:r>
      <w:proofErr w:type="spellEnd"/>
      <w:r w:rsidRPr="00CA29AD">
        <w:rPr>
          <w:rFonts w:ascii="Century Gothic" w:hAnsi="Century Gothic"/>
          <w:color w:val="000000" w:themeColor="text1"/>
          <w:sz w:val="20"/>
          <w:szCs w:val="18"/>
          <w:vertAlign w:val="superscript"/>
        </w:rPr>
        <w:footnoteReference w:id="4"/>
      </w:r>
      <w:r w:rsidRPr="00CA29AD">
        <w:rPr>
          <w:rFonts w:ascii="Century Gothic" w:hAnsi="Century Gothic"/>
          <w:color w:val="000000" w:themeColor="text1"/>
          <w:sz w:val="20"/>
          <w:szCs w:val="18"/>
        </w:rPr>
        <w:t xml:space="preserve">. Zwolennicy zakupów online w tym przedziale wiekowym zwracają szczególną uwagę na poczucie bezpieczeństwa, wygodę, na </w:t>
      </w:r>
      <w:r w:rsidRPr="00CA29AD">
        <w:rPr>
          <w:rFonts w:ascii="Century Gothic" w:hAnsi="Century Gothic"/>
          <w:color w:val="000000" w:themeColor="text1"/>
          <w:sz w:val="20"/>
          <w:szCs w:val="18"/>
        </w:rPr>
        <w:lastRenderedPageBreak/>
        <w:t xml:space="preserve">łatwe poruszanie się po stronie sklepu, dostępności promocji oraz sposoby dostawy. Częściej też dokonują zakupów w przy użyciu komputera niż </w:t>
      </w:r>
      <w:proofErr w:type="spellStart"/>
      <w:r w:rsidRPr="00CA29AD">
        <w:rPr>
          <w:rFonts w:ascii="Century Gothic" w:hAnsi="Century Gothic"/>
          <w:color w:val="000000" w:themeColor="text1"/>
          <w:sz w:val="20"/>
          <w:szCs w:val="18"/>
        </w:rPr>
        <w:t>smartfona</w:t>
      </w:r>
      <w:proofErr w:type="spellEnd"/>
      <w:r w:rsidRPr="00CA29AD">
        <w:rPr>
          <w:rFonts w:ascii="Century Gothic" w:hAnsi="Century Gothic"/>
          <w:color w:val="000000" w:themeColor="text1"/>
          <w:sz w:val="20"/>
          <w:szCs w:val="18"/>
        </w:rPr>
        <w:t xml:space="preserve">. </w:t>
      </w:r>
    </w:p>
    <w:p w:rsidR="00CA29AD" w:rsidRPr="00CA29AD" w:rsidRDefault="00CA29AD" w:rsidP="00F7646E">
      <w:pPr>
        <w:tabs>
          <w:tab w:val="left" w:pos="1034"/>
        </w:tabs>
        <w:spacing w:after="0" w:line="240" w:lineRule="auto"/>
        <w:jc w:val="both"/>
        <w:rPr>
          <w:rFonts w:ascii="Century Gothic" w:hAnsi="Century Gothic"/>
          <w:color w:val="000000" w:themeColor="text1"/>
          <w:sz w:val="20"/>
          <w:szCs w:val="18"/>
        </w:rPr>
      </w:pPr>
    </w:p>
    <w:p w:rsidR="00F7646E" w:rsidRDefault="00F7646E" w:rsidP="00F7646E">
      <w:pPr>
        <w:tabs>
          <w:tab w:val="left" w:pos="1034"/>
        </w:tabs>
        <w:spacing w:after="0" w:line="240" w:lineRule="auto"/>
        <w:jc w:val="both"/>
        <w:rPr>
          <w:rFonts w:ascii="Century Gothic" w:hAnsi="Century Gothic"/>
          <w:b/>
          <w:color w:val="000000" w:themeColor="text1"/>
          <w:sz w:val="20"/>
          <w:szCs w:val="18"/>
        </w:rPr>
      </w:pPr>
      <w:r w:rsidRPr="00CA29AD">
        <w:rPr>
          <w:rFonts w:ascii="Century Gothic" w:hAnsi="Century Gothic"/>
          <w:b/>
          <w:color w:val="000000" w:themeColor="text1"/>
          <w:sz w:val="20"/>
          <w:szCs w:val="18"/>
        </w:rPr>
        <w:t>Ponad 6 na 10 osób zakupy woli robić w aplikacji mobilnej</w:t>
      </w:r>
    </w:p>
    <w:p w:rsidR="00CA29AD" w:rsidRPr="00CA29AD" w:rsidRDefault="00CA29AD" w:rsidP="00F7646E">
      <w:pPr>
        <w:tabs>
          <w:tab w:val="left" w:pos="1034"/>
        </w:tabs>
        <w:spacing w:after="0" w:line="240" w:lineRule="auto"/>
        <w:jc w:val="both"/>
        <w:rPr>
          <w:rFonts w:ascii="Century Gothic" w:hAnsi="Century Gothic"/>
          <w:color w:val="000000" w:themeColor="text1"/>
          <w:sz w:val="20"/>
          <w:szCs w:val="18"/>
        </w:rPr>
      </w:pPr>
    </w:p>
    <w:p w:rsidR="00F7646E" w:rsidRPr="00CA29AD" w:rsidRDefault="00F7646E" w:rsidP="00F7646E">
      <w:pPr>
        <w:tabs>
          <w:tab w:val="left" w:pos="1034"/>
        </w:tabs>
        <w:spacing w:after="0" w:line="240" w:lineRule="auto"/>
        <w:jc w:val="both"/>
        <w:rPr>
          <w:rFonts w:ascii="Century Gothic" w:hAnsi="Century Gothic"/>
          <w:color w:val="000000" w:themeColor="text1"/>
          <w:sz w:val="20"/>
          <w:szCs w:val="18"/>
        </w:rPr>
      </w:pPr>
      <w:r w:rsidRPr="00CA29AD">
        <w:rPr>
          <w:rFonts w:ascii="Century Gothic" w:hAnsi="Century Gothic"/>
          <w:color w:val="000000" w:themeColor="text1"/>
          <w:sz w:val="20"/>
          <w:szCs w:val="18"/>
        </w:rPr>
        <w:t xml:space="preserve">Ten wysoki odsetek to zapewne rezultat braku ograniczeń godzinowych przy zamówieniach online, wygody i braku konieczności wychodzenia z domu czy w końcu intuicyjności, jaką dają serwisy internetowe. Podstawą projektowania sklepów i stron www jest obecnie responsywność względem urządzeń mobilnych i zapewnienie coraz to nowych form płatności jak Apple </w:t>
      </w:r>
      <w:proofErr w:type="spellStart"/>
      <w:r w:rsidRPr="00CA29AD">
        <w:rPr>
          <w:rFonts w:ascii="Century Gothic" w:hAnsi="Century Gothic"/>
          <w:color w:val="000000" w:themeColor="text1"/>
          <w:sz w:val="20"/>
          <w:szCs w:val="18"/>
        </w:rPr>
        <w:t>Pay</w:t>
      </w:r>
      <w:proofErr w:type="spellEnd"/>
      <w:r w:rsidRPr="00CA29AD">
        <w:rPr>
          <w:rFonts w:ascii="Century Gothic" w:hAnsi="Century Gothic"/>
          <w:color w:val="000000" w:themeColor="text1"/>
          <w:sz w:val="20"/>
          <w:szCs w:val="18"/>
        </w:rPr>
        <w:t xml:space="preserve">, </w:t>
      </w:r>
      <w:proofErr w:type="spellStart"/>
      <w:r w:rsidRPr="00CA29AD">
        <w:rPr>
          <w:rFonts w:ascii="Century Gothic" w:hAnsi="Century Gothic"/>
          <w:color w:val="000000" w:themeColor="text1"/>
          <w:sz w:val="20"/>
          <w:szCs w:val="18"/>
        </w:rPr>
        <w:t>PayPal</w:t>
      </w:r>
      <w:proofErr w:type="spellEnd"/>
      <w:r w:rsidRPr="00CA29AD">
        <w:rPr>
          <w:rFonts w:ascii="Century Gothic" w:hAnsi="Century Gothic"/>
          <w:color w:val="000000" w:themeColor="text1"/>
          <w:sz w:val="20"/>
          <w:szCs w:val="18"/>
        </w:rPr>
        <w:t xml:space="preserve"> czy Blik oraz e-portfele, które cieszą się dużym zainteresowaniem i zaufaniem wśród świadomych konsumentów. </w:t>
      </w:r>
    </w:p>
    <w:p w:rsidR="00CA29AD" w:rsidRPr="00CA29AD" w:rsidRDefault="00CA29AD" w:rsidP="00F7646E">
      <w:pPr>
        <w:tabs>
          <w:tab w:val="left" w:pos="1034"/>
        </w:tabs>
        <w:spacing w:after="0" w:line="240" w:lineRule="auto"/>
        <w:jc w:val="both"/>
        <w:rPr>
          <w:rFonts w:ascii="Century Gothic" w:hAnsi="Century Gothic"/>
          <w:color w:val="000000" w:themeColor="text1"/>
          <w:sz w:val="20"/>
          <w:szCs w:val="18"/>
        </w:rPr>
      </w:pPr>
    </w:p>
    <w:p w:rsidR="00F7646E" w:rsidRDefault="00F7646E" w:rsidP="00F7646E">
      <w:pPr>
        <w:tabs>
          <w:tab w:val="left" w:pos="1034"/>
        </w:tabs>
        <w:spacing w:after="0" w:line="240" w:lineRule="auto"/>
        <w:jc w:val="both"/>
        <w:rPr>
          <w:rFonts w:ascii="Century Gothic" w:hAnsi="Century Gothic"/>
          <w:b/>
          <w:color w:val="000000" w:themeColor="text1"/>
          <w:sz w:val="20"/>
          <w:szCs w:val="18"/>
        </w:rPr>
      </w:pPr>
      <w:r w:rsidRPr="00CA29AD">
        <w:rPr>
          <w:rFonts w:ascii="Century Gothic" w:hAnsi="Century Gothic"/>
          <w:b/>
          <w:color w:val="000000" w:themeColor="text1"/>
          <w:sz w:val="20"/>
          <w:szCs w:val="18"/>
        </w:rPr>
        <w:t>Reklamy na Wielkanoc – chętnie oglądamy i kupujemy</w:t>
      </w:r>
    </w:p>
    <w:p w:rsidR="00CA29AD" w:rsidRPr="00CA29AD" w:rsidRDefault="00CA29AD" w:rsidP="00F7646E">
      <w:pPr>
        <w:tabs>
          <w:tab w:val="left" w:pos="1034"/>
        </w:tabs>
        <w:spacing w:after="0" w:line="240" w:lineRule="auto"/>
        <w:jc w:val="both"/>
        <w:rPr>
          <w:rFonts w:ascii="Century Gothic" w:hAnsi="Century Gothic"/>
          <w:b/>
          <w:color w:val="000000" w:themeColor="text1"/>
          <w:sz w:val="20"/>
          <w:szCs w:val="18"/>
        </w:rPr>
      </w:pPr>
    </w:p>
    <w:p w:rsidR="00F7646E" w:rsidRDefault="00F7646E" w:rsidP="00F7646E">
      <w:pPr>
        <w:tabs>
          <w:tab w:val="left" w:pos="1034"/>
        </w:tabs>
        <w:spacing w:after="0" w:line="240" w:lineRule="auto"/>
        <w:jc w:val="both"/>
        <w:rPr>
          <w:rFonts w:ascii="Century Gothic" w:hAnsi="Century Gothic"/>
          <w:bCs/>
          <w:color w:val="000000" w:themeColor="text1"/>
          <w:sz w:val="20"/>
          <w:szCs w:val="18"/>
        </w:rPr>
      </w:pPr>
      <w:r w:rsidRPr="00CA29AD">
        <w:rPr>
          <w:rFonts w:ascii="Century Gothic" w:hAnsi="Century Gothic"/>
          <w:bCs/>
          <w:color w:val="000000" w:themeColor="text1"/>
          <w:sz w:val="20"/>
          <w:szCs w:val="18"/>
        </w:rPr>
        <w:t xml:space="preserve">Aż 7 na 10 pytanych dokonało zakupów bezpośrednio przez kliknięcie reklamy na telefonie </w:t>
      </w:r>
      <w:r w:rsidR="008E721B" w:rsidRPr="00CA29AD">
        <w:rPr>
          <w:rFonts w:ascii="Century Gothic" w:hAnsi="Century Gothic"/>
          <w:bCs/>
          <w:color w:val="000000" w:themeColor="text1"/>
          <w:sz w:val="20"/>
          <w:szCs w:val="18"/>
        </w:rPr>
        <w:t xml:space="preserve">jak </w:t>
      </w:r>
      <w:r w:rsidRPr="00CA29AD">
        <w:rPr>
          <w:rFonts w:ascii="Century Gothic" w:hAnsi="Century Gothic"/>
          <w:bCs/>
          <w:color w:val="000000" w:themeColor="text1"/>
          <w:sz w:val="20"/>
          <w:szCs w:val="18"/>
        </w:rPr>
        <w:t xml:space="preserve">wynika z danych </w:t>
      </w:r>
      <w:proofErr w:type="spellStart"/>
      <w:r w:rsidRPr="00CA29AD">
        <w:rPr>
          <w:rFonts w:ascii="Century Gothic" w:hAnsi="Century Gothic"/>
          <w:bCs/>
          <w:color w:val="000000" w:themeColor="text1"/>
          <w:sz w:val="20"/>
          <w:szCs w:val="18"/>
        </w:rPr>
        <w:t>AdColony</w:t>
      </w:r>
      <w:proofErr w:type="spellEnd"/>
      <w:r w:rsidRPr="00CA29AD">
        <w:rPr>
          <w:rFonts w:ascii="Century Gothic" w:hAnsi="Century Gothic"/>
          <w:bCs/>
          <w:color w:val="000000" w:themeColor="text1"/>
          <w:sz w:val="20"/>
          <w:szCs w:val="18"/>
        </w:rPr>
        <w:t xml:space="preserve">. Tyle samo badanych przyznało, że kupiłoby produkt i uznałoby go za atrakcyjny, gdyby był on dostosowany do ich potrzeb. Co więcej, ponad połowa respondentów potwierdziła także, że kliknęła w reklamę na smartfonie podczas robienia zakupów. </w:t>
      </w:r>
    </w:p>
    <w:p w:rsidR="00CA29AD" w:rsidRPr="00CA29AD" w:rsidRDefault="00CA29AD" w:rsidP="00F7646E">
      <w:pPr>
        <w:tabs>
          <w:tab w:val="left" w:pos="1034"/>
        </w:tabs>
        <w:spacing w:after="0" w:line="240" w:lineRule="auto"/>
        <w:jc w:val="both"/>
        <w:rPr>
          <w:rFonts w:ascii="Century Gothic" w:hAnsi="Century Gothic"/>
          <w:bCs/>
          <w:color w:val="000000" w:themeColor="text1"/>
          <w:sz w:val="20"/>
          <w:szCs w:val="18"/>
        </w:rPr>
      </w:pPr>
    </w:p>
    <w:p w:rsidR="00F7646E" w:rsidRPr="00CA29AD" w:rsidRDefault="00F7646E" w:rsidP="00F7646E">
      <w:pPr>
        <w:tabs>
          <w:tab w:val="left" w:pos="1034"/>
        </w:tabs>
        <w:spacing w:after="0" w:line="240" w:lineRule="auto"/>
        <w:jc w:val="both"/>
        <w:rPr>
          <w:rFonts w:ascii="Century Gothic" w:hAnsi="Century Gothic"/>
          <w:b/>
          <w:color w:val="000000" w:themeColor="text1"/>
          <w:sz w:val="20"/>
          <w:szCs w:val="18"/>
        </w:rPr>
      </w:pPr>
      <w:r w:rsidRPr="00CA29AD">
        <w:rPr>
          <w:rFonts w:ascii="Century Gothic" w:hAnsi="Century Gothic"/>
          <w:bCs/>
          <w:color w:val="000000" w:themeColor="text1"/>
          <w:sz w:val="20"/>
          <w:szCs w:val="18"/>
        </w:rPr>
        <w:t xml:space="preserve">- </w:t>
      </w:r>
      <w:r w:rsidRPr="00CA29AD">
        <w:rPr>
          <w:rFonts w:ascii="Century Gothic" w:hAnsi="Century Gothic"/>
          <w:bCs/>
          <w:i/>
          <w:color w:val="000000" w:themeColor="text1"/>
          <w:sz w:val="20"/>
          <w:szCs w:val="18"/>
        </w:rPr>
        <w:t xml:space="preserve">Konsumenci podczas nałożonych obostrzeń w dużej mierze spędzają czas w domu na swoich urządzeniach mobilnych, zwłaszcza </w:t>
      </w:r>
      <w:proofErr w:type="spellStart"/>
      <w:r w:rsidRPr="00CA29AD">
        <w:rPr>
          <w:rFonts w:ascii="Century Gothic" w:hAnsi="Century Gothic"/>
          <w:bCs/>
          <w:i/>
          <w:color w:val="000000" w:themeColor="text1"/>
          <w:sz w:val="20"/>
          <w:szCs w:val="18"/>
        </w:rPr>
        <w:t>smarfonach</w:t>
      </w:r>
      <w:proofErr w:type="spellEnd"/>
      <w:r w:rsidRPr="00CA29AD">
        <w:rPr>
          <w:rFonts w:ascii="Century Gothic" w:hAnsi="Century Gothic"/>
          <w:bCs/>
          <w:i/>
          <w:color w:val="000000" w:themeColor="text1"/>
          <w:sz w:val="20"/>
          <w:szCs w:val="18"/>
        </w:rPr>
        <w:t xml:space="preserve"> korzystając z </w:t>
      </w:r>
      <w:proofErr w:type="spellStart"/>
      <w:r w:rsidRPr="00CA29AD">
        <w:rPr>
          <w:rFonts w:ascii="Century Gothic" w:hAnsi="Century Gothic"/>
          <w:bCs/>
          <w:i/>
          <w:color w:val="000000" w:themeColor="text1"/>
          <w:sz w:val="20"/>
          <w:szCs w:val="18"/>
        </w:rPr>
        <w:t>social</w:t>
      </w:r>
      <w:proofErr w:type="spellEnd"/>
      <w:r w:rsidRPr="00CA29AD">
        <w:rPr>
          <w:rFonts w:ascii="Century Gothic" w:hAnsi="Century Gothic"/>
          <w:bCs/>
          <w:i/>
          <w:color w:val="000000" w:themeColor="text1"/>
          <w:sz w:val="20"/>
          <w:szCs w:val="18"/>
        </w:rPr>
        <w:t xml:space="preserve"> mediów, aplikacji i gier. Jest to ogromna szansa dla reklamodawców, którzy za pomocą reklamy mobilnej mają możliwość dotrzeć do swojej grupy docelowej. W czasie świąt wielkanocnych konsumenci zwracają na nie szczególną uwagę i są bardziej podatni na wszelkiego rodzaju promocje, oferty specjalne i kupony rabatowe. Jak wynika z badań aż 71 proc. konsumentów byłoby w stanie kupić produkt lub usługę, gdyby ta była dostosowana do ich potrzeb i oczekiwań.</w:t>
      </w:r>
      <w:r w:rsidRPr="00CA29AD">
        <w:rPr>
          <w:rFonts w:ascii="Century Gothic" w:hAnsi="Century Gothic"/>
          <w:bCs/>
          <w:color w:val="000000" w:themeColor="text1"/>
          <w:sz w:val="20"/>
          <w:szCs w:val="18"/>
        </w:rPr>
        <w:t xml:space="preserve"> - </w:t>
      </w:r>
      <w:r w:rsidRPr="00CA29AD">
        <w:rPr>
          <w:rFonts w:ascii="Century Gothic" w:hAnsi="Century Gothic"/>
          <w:b/>
          <w:color w:val="000000" w:themeColor="text1"/>
          <w:sz w:val="20"/>
          <w:szCs w:val="18"/>
        </w:rPr>
        <w:t xml:space="preserve">Michał Giera, </w:t>
      </w:r>
      <w:proofErr w:type="spellStart"/>
      <w:r w:rsidRPr="00CA29AD">
        <w:rPr>
          <w:rFonts w:ascii="Century Gothic" w:hAnsi="Century Gothic"/>
          <w:b/>
          <w:color w:val="000000" w:themeColor="text1"/>
          <w:sz w:val="20"/>
          <w:szCs w:val="18"/>
        </w:rPr>
        <w:t>Mobiem</w:t>
      </w:r>
      <w:proofErr w:type="spellEnd"/>
      <w:r w:rsidRPr="00CA29AD">
        <w:rPr>
          <w:rFonts w:ascii="Century Gothic" w:hAnsi="Century Gothic"/>
          <w:b/>
          <w:color w:val="000000" w:themeColor="text1"/>
          <w:sz w:val="20"/>
          <w:szCs w:val="18"/>
        </w:rPr>
        <w:t xml:space="preserve"> Polska.</w:t>
      </w:r>
    </w:p>
    <w:p w:rsidR="00F7646E" w:rsidRPr="00CA29AD" w:rsidRDefault="00F7646E" w:rsidP="00F7646E">
      <w:pPr>
        <w:tabs>
          <w:tab w:val="left" w:pos="1034"/>
        </w:tabs>
        <w:spacing w:after="0" w:line="240" w:lineRule="auto"/>
        <w:jc w:val="both"/>
        <w:rPr>
          <w:rFonts w:ascii="Century Gothic" w:hAnsi="Century Gothic"/>
          <w:b/>
          <w:color w:val="000000" w:themeColor="text1"/>
          <w:sz w:val="20"/>
          <w:szCs w:val="18"/>
        </w:rPr>
      </w:pPr>
    </w:p>
    <w:p w:rsidR="00F7646E" w:rsidRDefault="00F7646E" w:rsidP="00F7646E">
      <w:pPr>
        <w:tabs>
          <w:tab w:val="left" w:pos="1034"/>
        </w:tabs>
        <w:spacing w:after="0" w:line="240" w:lineRule="auto"/>
        <w:jc w:val="both"/>
        <w:rPr>
          <w:rFonts w:ascii="Century Gothic" w:hAnsi="Century Gothic"/>
          <w:b/>
          <w:color w:val="000000" w:themeColor="text1"/>
          <w:sz w:val="20"/>
          <w:szCs w:val="18"/>
        </w:rPr>
      </w:pPr>
      <w:r w:rsidRPr="00CA29AD">
        <w:rPr>
          <w:rFonts w:ascii="Century Gothic" w:hAnsi="Century Gothic"/>
          <w:b/>
          <w:color w:val="000000" w:themeColor="text1"/>
          <w:sz w:val="20"/>
          <w:szCs w:val="18"/>
        </w:rPr>
        <w:t xml:space="preserve">Święta wielkanocne 2021: Jakie produkty będziemy kupować? </w:t>
      </w:r>
    </w:p>
    <w:p w:rsidR="00CA29AD" w:rsidRPr="00CA29AD" w:rsidRDefault="00CA29AD" w:rsidP="00F7646E">
      <w:pPr>
        <w:tabs>
          <w:tab w:val="left" w:pos="1034"/>
        </w:tabs>
        <w:spacing w:after="0" w:line="240" w:lineRule="auto"/>
        <w:jc w:val="both"/>
        <w:rPr>
          <w:rFonts w:ascii="Century Gothic" w:hAnsi="Century Gothic"/>
          <w:b/>
          <w:color w:val="000000" w:themeColor="text1"/>
          <w:sz w:val="20"/>
          <w:szCs w:val="18"/>
        </w:rPr>
      </w:pPr>
    </w:p>
    <w:p w:rsidR="00F7646E" w:rsidRPr="00CA29AD" w:rsidRDefault="00F7646E" w:rsidP="00F7646E">
      <w:pPr>
        <w:tabs>
          <w:tab w:val="left" w:pos="1034"/>
        </w:tabs>
        <w:spacing w:after="0" w:line="240" w:lineRule="auto"/>
        <w:jc w:val="both"/>
        <w:rPr>
          <w:rFonts w:ascii="Century Gothic" w:hAnsi="Century Gothic"/>
          <w:color w:val="000000" w:themeColor="text1"/>
          <w:sz w:val="20"/>
          <w:szCs w:val="18"/>
        </w:rPr>
      </w:pPr>
      <w:r w:rsidRPr="00CA29AD">
        <w:rPr>
          <w:rFonts w:ascii="Century Gothic" w:hAnsi="Century Gothic"/>
          <w:color w:val="000000" w:themeColor="text1"/>
          <w:sz w:val="20"/>
          <w:szCs w:val="18"/>
        </w:rPr>
        <w:t xml:space="preserve">Mimo obecnej sytuacji Polacy nie rezygnują z zakupów świątecznych oraz tradycyjnego kupowania prezentów na „zajączka”, które w wielu rodzinnych domach jest nieodłącznym elementem świąt. Co dokładnie znajdzie się na liście zakupów na święta? Będą to zazwyczaj drobne upominki jak słodycze, ubrania, kosmetyki, rzadziej obuwie i sprzęty AGD. W tym roku 61 proc. osób chce zamówić wybrany prezent ze strony sklepu do domu, aby potem wręczyć go bliskiej osobie, 24 proc. respondentów zadeklarowało, że wykona bezpośrednią wysyłkę do domu odbiorcy, a pozostała część chce zamówić go do siebie, aby potem na własną rękę móc go wysłać pod wskazany adres. </w:t>
      </w:r>
    </w:p>
    <w:p w:rsidR="00F7646E" w:rsidRPr="00CA29AD" w:rsidRDefault="00F7646E" w:rsidP="00F7646E">
      <w:pPr>
        <w:tabs>
          <w:tab w:val="left" w:pos="1034"/>
        </w:tabs>
        <w:spacing w:after="0" w:line="240" w:lineRule="auto"/>
        <w:jc w:val="both"/>
        <w:rPr>
          <w:rFonts w:ascii="Century Gothic" w:hAnsi="Century Gothic"/>
          <w:color w:val="000000" w:themeColor="text1"/>
          <w:sz w:val="20"/>
          <w:szCs w:val="18"/>
        </w:rPr>
      </w:pPr>
    </w:p>
    <w:p w:rsidR="00F7646E" w:rsidRDefault="00F7646E" w:rsidP="00F7646E">
      <w:pPr>
        <w:tabs>
          <w:tab w:val="left" w:pos="1034"/>
        </w:tabs>
        <w:spacing w:after="0" w:line="240" w:lineRule="auto"/>
        <w:jc w:val="both"/>
        <w:rPr>
          <w:rFonts w:ascii="Century Gothic" w:hAnsi="Century Gothic"/>
          <w:b/>
          <w:color w:val="000000" w:themeColor="text1"/>
          <w:sz w:val="20"/>
          <w:szCs w:val="18"/>
        </w:rPr>
      </w:pPr>
      <w:r w:rsidRPr="00CA29AD">
        <w:rPr>
          <w:rFonts w:ascii="Century Gothic" w:hAnsi="Century Gothic"/>
          <w:b/>
          <w:color w:val="000000" w:themeColor="text1"/>
          <w:sz w:val="20"/>
          <w:szCs w:val="18"/>
        </w:rPr>
        <w:t>Po pandemii nie zrezygnujemy z zakupów online</w:t>
      </w:r>
    </w:p>
    <w:p w:rsidR="00CA29AD" w:rsidRPr="00CA29AD" w:rsidRDefault="00CA29AD" w:rsidP="00F7646E">
      <w:pPr>
        <w:tabs>
          <w:tab w:val="left" w:pos="1034"/>
        </w:tabs>
        <w:spacing w:after="0" w:line="240" w:lineRule="auto"/>
        <w:jc w:val="both"/>
        <w:rPr>
          <w:rFonts w:ascii="Century Gothic" w:hAnsi="Century Gothic"/>
          <w:b/>
          <w:color w:val="000000" w:themeColor="text1"/>
          <w:sz w:val="20"/>
          <w:szCs w:val="18"/>
        </w:rPr>
      </w:pPr>
    </w:p>
    <w:p w:rsidR="00F7646E" w:rsidRPr="00CA29AD" w:rsidRDefault="00F7646E" w:rsidP="00F7646E">
      <w:pPr>
        <w:tabs>
          <w:tab w:val="left" w:pos="1034"/>
        </w:tabs>
        <w:spacing w:after="0" w:line="240" w:lineRule="auto"/>
        <w:jc w:val="both"/>
        <w:rPr>
          <w:rFonts w:ascii="Century Gothic" w:hAnsi="Century Gothic"/>
          <w:color w:val="000000" w:themeColor="text1"/>
          <w:sz w:val="20"/>
          <w:szCs w:val="18"/>
        </w:rPr>
      </w:pPr>
      <w:r w:rsidRPr="00CA29AD">
        <w:rPr>
          <w:rFonts w:ascii="Century Gothic" w:hAnsi="Century Gothic"/>
          <w:color w:val="000000" w:themeColor="text1"/>
          <w:sz w:val="20"/>
          <w:szCs w:val="18"/>
        </w:rPr>
        <w:t>Branża e-commerce z roku na rok rozwija się i dostosowuje biznes pod nowe warunki. Pewne jest, że nawyki związane z zakupami online przez konsumentów przełożą się na stały trend w przyszłości. Kryzys wywołany pandemią niesie za sobą także pozytywne skutki jakimi są chociażby oszczędzanie i zwiększona świadomość konsumentów, 75 proc</w:t>
      </w:r>
      <w:r w:rsidRPr="00CA29AD">
        <w:rPr>
          <w:rFonts w:ascii="Century Gothic" w:hAnsi="Century Gothic"/>
          <w:color w:val="000000" w:themeColor="text1"/>
          <w:sz w:val="20"/>
          <w:szCs w:val="18"/>
          <w:vertAlign w:val="superscript"/>
        </w:rPr>
        <w:footnoteReference w:id="5"/>
      </w:r>
      <w:r w:rsidRPr="00CA29AD">
        <w:rPr>
          <w:rFonts w:ascii="Century Gothic" w:hAnsi="Century Gothic"/>
          <w:color w:val="000000" w:themeColor="text1"/>
          <w:sz w:val="20"/>
          <w:szCs w:val="18"/>
        </w:rPr>
        <w:t xml:space="preserve">. z nich twierdzi, że od czasu pierwszego </w:t>
      </w:r>
      <w:proofErr w:type="spellStart"/>
      <w:r w:rsidRPr="00CA29AD">
        <w:rPr>
          <w:rFonts w:ascii="Century Gothic" w:hAnsi="Century Gothic"/>
          <w:color w:val="000000" w:themeColor="text1"/>
          <w:sz w:val="20"/>
          <w:szCs w:val="18"/>
        </w:rPr>
        <w:t>lockdownu</w:t>
      </w:r>
      <w:proofErr w:type="spellEnd"/>
      <w:r w:rsidRPr="00CA29AD">
        <w:rPr>
          <w:rFonts w:ascii="Century Gothic" w:hAnsi="Century Gothic"/>
          <w:color w:val="000000" w:themeColor="text1"/>
          <w:sz w:val="20"/>
          <w:szCs w:val="18"/>
        </w:rPr>
        <w:t xml:space="preserve"> kupuje tylko najpotrzebniejsze rzeczy. Polacy po zniesieniu obostrzeń i otwarciu wszystkich sklepów nie zrezygnują z zakupów online. Jak wynika z raportu ECPR 58 proc. respondentów przyznaje, że nadal będzie dokonywało zakupów właśnie w ten sposób. </w:t>
      </w:r>
    </w:p>
    <w:p w:rsidR="00F7646E" w:rsidRPr="00CA29AD" w:rsidRDefault="00F7646E" w:rsidP="00F7646E">
      <w:pPr>
        <w:tabs>
          <w:tab w:val="left" w:pos="1034"/>
        </w:tabs>
        <w:spacing w:after="0" w:line="240" w:lineRule="auto"/>
        <w:jc w:val="both"/>
        <w:rPr>
          <w:rFonts w:ascii="Century Gothic" w:hAnsi="Century Gothic"/>
          <w:b/>
          <w:color w:val="000000" w:themeColor="text1"/>
          <w:sz w:val="20"/>
          <w:szCs w:val="18"/>
        </w:rPr>
      </w:pPr>
    </w:p>
    <w:p w:rsidR="00F7646E" w:rsidRDefault="00F7646E" w:rsidP="00F7646E">
      <w:pPr>
        <w:tabs>
          <w:tab w:val="left" w:pos="1034"/>
        </w:tabs>
        <w:spacing w:after="0" w:line="240" w:lineRule="auto"/>
        <w:jc w:val="both"/>
        <w:rPr>
          <w:rFonts w:ascii="Century Gothic" w:hAnsi="Century Gothic"/>
          <w:color w:val="000000" w:themeColor="text1"/>
          <w:sz w:val="20"/>
          <w:szCs w:val="18"/>
        </w:rPr>
      </w:pPr>
    </w:p>
    <w:p w:rsidR="00B94527" w:rsidRDefault="00B94527" w:rsidP="00F7646E">
      <w:pPr>
        <w:tabs>
          <w:tab w:val="left" w:pos="1034"/>
        </w:tabs>
        <w:spacing w:after="0" w:line="240" w:lineRule="auto"/>
        <w:jc w:val="both"/>
        <w:rPr>
          <w:rFonts w:ascii="Century Gothic" w:hAnsi="Century Gothic"/>
          <w:i/>
          <w:color w:val="000000" w:themeColor="text1"/>
          <w:sz w:val="20"/>
          <w:szCs w:val="18"/>
        </w:rPr>
      </w:pPr>
      <w:r>
        <w:rPr>
          <w:rFonts w:ascii="Century Gothic" w:hAnsi="Century Gothic"/>
          <w:i/>
          <w:color w:val="000000" w:themeColor="text1"/>
          <w:sz w:val="20"/>
          <w:szCs w:val="18"/>
        </w:rPr>
        <w:lastRenderedPageBreak/>
        <w:t xml:space="preserve">- </w:t>
      </w:r>
      <w:r w:rsidRPr="00B94527">
        <w:rPr>
          <w:rFonts w:ascii="Century Gothic" w:hAnsi="Century Gothic"/>
          <w:i/>
          <w:color w:val="000000" w:themeColor="text1"/>
          <w:sz w:val="20"/>
          <w:szCs w:val="18"/>
        </w:rPr>
        <w:t xml:space="preserve">Skutki wywołane pandemią, która zaskoczyła nie tylko przedsiębiorców, ale także konsumentów, w dalszym ciągu odbijają się sytuacji finansowej obu grup. Mimo wszystko sytuacja, w jakiej się znaleźliśmy ma również paradoksalnie swoje pozytywy w postaci zwiększenia świadomości kupujących w temacie finansów osobistych i potrzeby oszczędzania na tzw. czarną godzinę. Powinniśmy nauczyć się planować nasze wydatki z większą rozwagą, w perspektywie dalszych zmian. Wśród ekspertów nie brakuje bowiem głosów, że „prawdziwy” kryzys ekonomiczny związany z pandemią Covid-19 dopiero niestety nas czeka – </w:t>
      </w:r>
      <w:r w:rsidRPr="00B94527">
        <w:rPr>
          <w:rFonts w:ascii="Century Gothic" w:hAnsi="Century Gothic"/>
          <w:color w:val="000000" w:themeColor="text1"/>
          <w:sz w:val="20"/>
          <w:szCs w:val="18"/>
        </w:rPr>
        <w:t>zauważa</w:t>
      </w:r>
      <w:r w:rsidRPr="00B94527">
        <w:rPr>
          <w:rFonts w:ascii="Century Gothic" w:hAnsi="Century Gothic"/>
          <w:b/>
          <w:color w:val="000000" w:themeColor="text1"/>
          <w:sz w:val="20"/>
          <w:szCs w:val="18"/>
        </w:rPr>
        <w:t xml:space="preserve"> Agnieszka Surowiec</w:t>
      </w:r>
      <w:r w:rsidRPr="00B94527">
        <w:rPr>
          <w:rFonts w:ascii="Century Gothic" w:hAnsi="Century Gothic"/>
          <w:i/>
          <w:color w:val="000000" w:themeColor="text1"/>
          <w:sz w:val="20"/>
          <w:szCs w:val="18"/>
        </w:rPr>
        <w:t xml:space="preserve">, </w:t>
      </w:r>
      <w:r w:rsidRPr="00B94527">
        <w:rPr>
          <w:rFonts w:ascii="Century Gothic" w:hAnsi="Century Gothic"/>
          <w:b/>
          <w:color w:val="000000" w:themeColor="text1"/>
          <w:sz w:val="20"/>
          <w:szCs w:val="18"/>
        </w:rPr>
        <w:t xml:space="preserve">ekspert </w:t>
      </w:r>
      <w:proofErr w:type="spellStart"/>
      <w:r w:rsidRPr="00B94527">
        <w:rPr>
          <w:rFonts w:ascii="Century Gothic" w:hAnsi="Century Gothic"/>
          <w:b/>
          <w:color w:val="000000" w:themeColor="text1"/>
          <w:sz w:val="20"/>
          <w:szCs w:val="18"/>
        </w:rPr>
        <w:t>Intrum</w:t>
      </w:r>
      <w:proofErr w:type="spellEnd"/>
      <w:r w:rsidRPr="00B94527">
        <w:rPr>
          <w:rFonts w:ascii="Century Gothic" w:hAnsi="Century Gothic"/>
          <w:i/>
          <w:color w:val="000000" w:themeColor="text1"/>
          <w:sz w:val="20"/>
          <w:szCs w:val="18"/>
        </w:rPr>
        <w:t>.</w:t>
      </w:r>
    </w:p>
    <w:p w:rsidR="00A004E0" w:rsidRDefault="00A004E0" w:rsidP="00F7646E">
      <w:pPr>
        <w:tabs>
          <w:tab w:val="left" w:pos="1034"/>
        </w:tabs>
        <w:spacing w:after="0" w:line="240" w:lineRule="auto"/>
        <w:jc w:val="both"/>
        <w:rPr>
          <w:rFonts w:ascii="Century Gothic" w:hAnsi="Century Gothic"/>
          <w:i/>
          <w:color w:val="000000" w:themeColor="text1"/>
          <w:sz w:val="20"/>
          <w:szCs w:val="18"/>
        </w:rPr>
      </w:pPr>
    </w:p>
    <w:p w:rsidR="00A004E0" w:rsidRDefault="00A004E0" w:rsidP="00F7646E">
      <w:pPr>
        <w:tabs>
          <w:tab w:val="left" w:pos="1034"/>
        </w:tabs>
        <w:spacing w:after="0" w:line="240" w:lineRule="auto"/>
        <w:jc w:val="both"/>
        <w:rPr>
          <w:rFonts w:ascii="Century Gothic" w:hAnsi="Century Gothic"/>
          <w:b/>
          <w:color w:val="000000" w:themeColor="text1"/>
          <w:sz w:val="20"/>
          <w:szCs w:val="18"/>
        </w:rPr>
      </w:pPr>
      <w:r w:rsidRPr="00A004E0">
        <w:rPr>
          <w:rFonts w:ascii="Century Gothic" w:hAnsi="Century Gothic"/>
          <w:b/>
          <w:color w:val="000000" w:themeColor="text1"/>
          <w:sz w:val="20"/>
          <w:szCs w:val="18"/>
        </w:rPr>
        <w:t>Więcej informacji:</w:t>
      </w:r>
    </w:p>
    <w:p w:rsidR="00A004E0" w:rsidRPr="00A004E0" w:rsidRDefault="00A004E0" w:rsidP="00F7646E">
      <w:pPr>
        <w:tabs>
          <w:tab w:val="left" w:pos="1034"/>
        </w:tabs>
        <w:spacing w:after="0" w:line="240" w:lineRule="auto"/>
        <w:jc w:val="both"/>
        <w:rPr>
          <w:rFonts w:ascii="Century Gothic" w:hAnsi="Century Gothic"/>
          <w:b/>
          <w:color w:val="000000" w:themeColor="text1"/>
          <w:sz w:val="20"/>
          <w:szCs w:val="18"/>
        </w:rPr>
      </w:pPr>
    </w:p>
    <w:p w:rsidR="00A004E0" w:rsidRPr="00A004E0" w:rsidRDefault="00A004E0" w:rsidP="00F7646E">
      <w:pPr>
        <w:tabs>
          <w:tab w:val="left" w:pos="1034"/>
        </w:tabs>
        <w:spacing w:after="0" w:line="240" w:lineRule="auto"/>
        <w:jc w:val="both"/>
        <w:rPr>
          <w:rFonts w:ascii="Century Gothic" w:hAnsi="Century Gothic"/>
          <w:color w:val="000000" w:themeColor="text1"/>
          <w:sz w:val="20"/>
          <w:szCs w:val="18"/>
        </w:rPr>
      </w:pPr>
      <w:r w:rsidRPr="00A004E0">
        <w:rPr>
          <w:rFonts w:ascii="Century Gothic" w:hAnsi="Century Gothic"/>
          <w:color w:val="000000" w:themeColor="text1"/>
          <w:sz w:val="20"/>
          <w:szCs w:val="18"/>
        </w:rPr>
        <w:t>Pamela Tomicka</w:t>
      </w:r>
    </w:p>
    <w:p w:rsidR="00A004E0" w:rsidRPr="00A004E0" w:rsidRDefault="00E31348" w:rsidP="00F7646E">
      <w:pPr>
        <w:tabs>
          <w:tab w:val="left" w:pos="1034"/>
        </w:tabs>
        <w:spacing w:after="0" w:line="240" w:lineRule="auto"/>
        <w:jc w:val="both"/>
        <w:rPr>
          <w:rFonts w:ascii="Century Gothic" w:hAnsi="Century Gothic"/>
          <w:color w:val="000000" w:themeColor="text1"/>
          <w:sz w:val="20"/>
          <w:szCs w:val="18"/>
        </w:rPr>
      </w:pPr>
      <w:hyperlink r:id="rId8" w:history="1">
        <w:r w:rsidR="00A004E0" w:rsidRPr="00A004E0">
          <w:rPr>
            <w:rStyle w:val="Hipercze"/>
            <w:rFonts w:ascii="Century Gothic" w:hAnsi="Century Gothic"/>
            <w:sz w:val="20"/>
            <w:szCs w:val="18"/>
          </w:rPr>
          <w:t>p.tomicka@lightscape.pl</w:t>
        </w:r>
      </w:hyperlink>
    </w:p>
    <w:p w:rsidR="00A004E0" w:rsidRPr="00A004E0" w:rsidRDefault="00A004E0" w:rsidP="00F7646E">
      <w:pPr>
        <w:tabs>
          <w:tab w:val="left" w:pos="1034"/>
        </w:tabs>
        <w:spacing w:after="0" w:line="240" w:lineRule="auto"/>
        <w:jc w:val="both"/>
        <w:rPr>
          <w:rFonts w:ascii="Century Gothic" w:hAnsi="Century Gothic"/>
          <w:color w:val="000000" w:themeColor="text1"/>
          <w:sz w:val="20"/>
          <w:szCs w:val="18"/>
        </w:rPr>
      </w:pPr>
      <w:r w:rsidRPr="00A004E0">
        <w:rPr>
          <w:rFonts w:ascii="Century Gothic" w:hAnsi="Century Gothic"/>
          <w:color w:val="000000" w:themeColor="text1"/>
          <w:sz w:val="20"/>
          <w:szCs w:val="18"/>
        </w:rPr>
        <w:t>tel.</w:t>
      </w:r>
      <w:r w:rsidRPr="00A004E0">
        <w:rPr>
          <w:rFonts w:ascii="Century Gothic" w:hAnsi="Century Gothic"/>
          <w:sz w:val="20"/>
          <w:szCs w:val="20"/>
          <w:lang w:val="en-GB" w:eastAsia="pl-PL"/>
        </w:rPr>
        <w:t xml:space="preserve"> </w:t>
      </w:r>
      <w:r w:rsidRPr="00A004E0">
        <w:rPr>
          <w:rFonts w:ascii="Century Gothic" w:hAnsi="Century Gothic"/>
          <w:color w:val="000000" w:themeColor="text1"/>
          <w:sz w:val="20"/>
          <w:szCs w:val="18"/>
          <w:lang w:val="en-GB"/>
        </w:rPr>
        <w:t> 601 918 306</w:t>
      </w:r>
    </w:p>
    <w:sectPr w:rsidR="00A004E0" w:rsidRPr="00A004E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48" w:rsidRDefault="00E31348" w:rsidP="00DA7E7B">
      <w:pPr>
        <w:spacing w:after="0" w:line="240" w:lineRule="auto"/>
      </w:pPr>
      <w:r>
        <w:separator/>
      </w:r>
    </w:p>
  </w:endnote>
  <w:endnote w:type="continuationSeparator" w:id="0">
    <w:p w:rsidR="00E31348" w:rsidRDefault="00E31348" w:rsidP="00DA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limbachItcTEE">
    <w:altName w:val="Courier New"/>
    <w:panose1 w:val="00000000000000000000"/>
    <w:charset w:val="00"/>
    <w:family w:val="decorative"/>
    <w:notTrueType/>
    <w:pitch w:val="variable"/>
    <w:sig w:usb0="00000007" w:usb1="00000000" w:usb2="00000000" w:usb3="00000000" w:csb0="00000083"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7B" w:rsidRPr="00DA7E7B" w:rsidRDefault="00DA7E7B" w:rsidP="00DA7E7B">
    <w:pPr>
      <w:shd w:val="clear" w:color="auto" w:fill="FFFFFF"/>
      <w:spacing w:after="0" w:line="240" w:lineRule="auto"/>
      <w:rPr>
        <w:rFonts w:ascii="Cambria" w:hAnsi="Cambria"/>
        <w:b/>
        <w:color w:val="000000"/>
        <w:sz w:val="24"/>
        <w:szCs w:val="24"/>
        <w:lang w:eastAsia="pl-PL"/>
      </w:rPr>
    </w:pPr>
    <w:r w:rsidRPr="00DA7E7B">
      <w:rPr>
        <w:rFonts w:ascii="Cambria" w:hAnsi="Cambria"/>
        <w:b/>
        <w:color w:val="000000"/>
        <w:sz w:val="24"/>
        <w:szCs w:val="24"/>
        <w:lang w:eastAsia="pl-PL"/>
      </w:rPr>
      <w:t>MOBIEM POLSKA Sp. z o.o. sp.k.</w:t>
    </w:r>
  </w:p>
  <w:p w:rsidR="00DA7E7B" w:rsidRDefault="00DA7E7B" w:rsidP="00DA7E7B">
    <w:pPr>
      <w:shd w:val="clear" w:color="auto" w:fill="FFFFFF"/>
      <w:spacing w:after="0" w:line="240" w:lineRule="auto"/>
      <w:rPr>
        <w:rFonts w:ascii="Cambria" w:hAnsi="Cambria"/>
        <w:color w:val="000000"/>
        <w:sz w:val="24"/>
        <w:szCs w:val="24"/>
        <w:lang w:eastAsia="pl-PL"/>
      </w:rPr>
    </w:pPr>
  </w:p>
  <w:p w:rsidR="00DA7E7B" w:rsidRPr="00DA7E7B" w:rsidRDefault="00DA7E7B" w:rsidP="00DA7E7B">
    <w:pPr>
      <w:shd w:val="clear" w:color="auto" w:fill="FFFFFF"/>
      <w:spacing w:after="0" w:line="240" w:lineRule="auto"/>
      <w:rPr>
        <w:rFonts w:ascii="Cambria" w:hAnsi="Cambria"/>
        <w:color w:val="000000"/>
        <w:sz w:val="20"/>
        <w:szCs w:val="24"/>
        <w:lang w:eastAsia="pl-PL"/>
      </w:rPr>
    </w:pPr>
    <w:r w:rsidRPr="00DA7E7B">
      <w:rPr>
        <w:rFonts w:ascii="Cambria" w:hAnsi="Cambria"/>
        <w:color w:val="000000"/>
        <w:sz w:val="20"/>
        <w:szCs w:val="24"/>
        <w:lang w:eastAsia="pl-PL"/>
      </w:rPr>
      <w:t xml:space="preserve">ul. Fabryczna 5a,  00-446 Warszawa, </w:t>
    </w:r>
    <w:r w:rsidRPr="00DA7E7B">
      <w:rPr>
        <w:rFonts w:ascii="Cambria" w:eastAsia="Times New Roman" w:hAnsi="Cambria"/>
        <w:color w:val="000000"/>
        <w:sz w:val="20"/>
        <w:szCs w:val="24"/>
        <w:lang w:eastAsia="pl-PL"/>
      </w:rPr>
      <w:t>NIP: 524-274-39-60</w:t>
    </w:r>
    <w:r>
      <w:rPr>
        <w:rFonts w:ascii="Cambria" w:eastAsia="Times New Roman" w:hAnsi="Cambria"/>
        <w:color w:val="000000"/>
        <w:sz w:val="20"/>
        <w:szCs w:val="24"/>
        <w:lang w:eastAsia="pl-PL"/>
      </w:rPr>
      <w:tab/>
    </w:r>
    <w:r>
      <w:rPr>
        <w:rFonts w:ascii="Cambria" w:eastAsia="Times New Roman" w:hAnsi="Cambria"/>
        <w:color w:val="000000"/>
        <w:sz w:val="20"/>
        <w:szCs w:val="24"/>
        <w:lang w:eastAsia="pl-PL"/>
      </w:rPr>
      <w:tab/>
    </w:r>
    <w:r>
      <w:rPr>
        <w:rFonts w:ascii="Cambria" w:eastAsia="Times New Roman" w:hAnsi="Cambria"/>
        <w:color w:val="000000"/>
        <w:sz w:val="20"/>
        <w:szCs w:val="24"/>
        <w:lang w:eastAsia="pl-PL"/>
      </w:rPr>
      <w:tab/>
      <w:t xml:space="preserve">         </w:t>
    </w:r>
    <w:r w:rsidRPr="00DA7E7B">
      <w:rPr>
        <w:rFonts w:ascii="Cambria" w:eastAsia="Times New Roman" w:hAnsi="Cambria"/>
        <w:color w:val="000000"/>
        <w:sz w:val="20"/>
        <w:szCs w:val="24"/>
        <w:lang w:eastAsia="pl-PL"/>
      </w:rPr>
      <w:t xml:space="preserve">telefon: </w:t>
    </w:r>
    <w:r w:rsidRPr="00DA7E7B">
      <w:rPr>
        <w:rFonts w:ascii="Cambria" w:hAnsi="Cambria"/>
        <w:color w:val="000000"/>
        <w:sz w:val="20"/>
        <w:szCs w:val="24"/>
        <w:lang w:eastAsia="pl-PL"/>
      </w:rPr>
      <w:t>+48 22 595 16 13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48" w:rsidRDefault="00E31348" w:rsidP="00DA7E7B">
      <w:pPr>
        <w:spacing w:after="0" w:line="240" w:lineRule="auto"/>
      </w:pPr>
      <w:r>
        <w:separator/>
      </w:r>
    </w:p>
  </w:footnote>
  <w:footnote w:type="continuationSeparator" w:id="0">
    <w:p w:rsidR="00E31348" w:rsidRDefault="00E31348" w:rsidP="00DA7E7B">
      <w:pPr>
        <w:spacing w:after="0" w:line="240" w:lineRule="auto"/>
      </w:pPr>
      <w:r>
        <w:continuationSeparator/>
      </w:r>
    </w:p>
  </w:footnote>
  <w:footnote w:id="1">
    <w:p w:rsidR="00F7646E" w:rsidRDefault="00F7646E" w:rsidP="00F7646E">
      <w:pPr>
        <w:pStyle w:val="Tekstprzypisudolnego"/>
      </w:pPr>
      <w:r>
        <w:rPr>
          <w:rStyle w:val="Odwoanieprzypisudolnego"/>
        </w:rPr>
        <w:footnoteRef/>
      </w:r>
      <w:r>
        <w:t xml:space="preserve"> UCE RESEARCH dla grupy </w:t>
      </w:r>
      <w:proofErr w:type="spellStart"/>
      <w:r>
        <w:t>Blix</w:t>
      </w:r>
      <w:proofErr w:type="spellEnd"/>
    </w:p>
  </w:footnote>
  <w:footnote w:id="2">
    <w:p w:rsidR="00F7646E" w:rsidRDefault="00F7646E" w:rsidP="00F7646E">
      <w:pPr>
        <w:pStyle w:val="Tekstprzypisudolnego"/>
      </w:pPr>
      <w:r>
        <w:rPr>
          <w:rStyle w:val="Odwoanieprzypisudolnego"/>
        </w:rPr>
        <w:footnoteRef/>
      </w:r>
      <w:r>
        <w:t xml:space="preserve"> E-commerce w Polsce 2020</w:t>
      </w:r>
    </w:p>
  </w:footnote>
  <w:footnote w:id="3">
    <w:p w:rsidR="00F7646E" w:rsidRDefault="00F7646E" w:rsidP="00F7646E">
      <w:pPr>
        <w:pStyle w:val="Tekstprzypisudolnego"/>
      </w:pPr>
      <w:r>
        <w:rPr>
          <w:rStyle w:val="Odwoanieprzypisudolnego"/>
        </w:rPr>
        <w:footnoteRef/>
      </w:r>
      <w:r>
        <w:t xml:space="preserve"> GUS</w:t>
      </w:r>
    </w:p>
  </w:footnote>
  <w:footnote w:id="4">
    <w:p w:rsidR="00F7646E" w:rsidRDefault="00F7646E" w:rsidP="00F7646E">
      <w:pPr>
        <w:pStyle w:val="Tekstprzypisudolnego"/>
      </w:pPr>
      <w:r>
        <w:rPr>
          <w:rStyle w:val="Odwoanieprzypisudolnego"/>
        </w:rPr>
        <w:footnoteRef/>
      </w:r>
      <w:r>
        <w:t xml:space="preserve"> </w:t>
      </w:r>
      <w:proofErr w:type="spellStart"/>
      <w:r w:rsidRPr="00052E23">
        <w:t>Research</w:t>
      </w:r>
      <w:proofErr w:type="spellEnd"/>
      <w:r w:rsidRPr="00052E23">
        <w:t xml:space="preserve"> Mix, „Polski konsument 50+</w:t>
      </w:r>
      <w:r>
        <w:t>”</w:t>
      </w:r>
    </w:p>
  </w:footnote>
  <w:footnote w:id="5">
    <w:p w:rsidR="00F7646E" w:rsidRPr="007F314B" w:rsidRDefault="00F7646E" w:rsidP="00F7646E">
      <w:pPr>
        <w:pStyle w:val="Tekstprzypisudolnego"/>
        <w:rPr>
          <w:lang w:val="en-US"/>
        </w:rPr>
      </w:pPr>
      <w:r>
        <w:rPr>
          <w:rStyle w:val="Odwoanieprzypisudolnego"/>
        </w:rPr>
        <w:footnoteRef/>
      </w:r>
      <w:r>
        <w:t xml:space="preserve"> </w:t>
      </w:r>
      <w:r w:rsidRPr="007F314B">
        <w:rPr>
          <w:lang w:val="en-US"/>
        </w:rPr>
        <w:t xml:space="preserve">European Consumer Payment </w:t>
      </w:r>
      <w:proofErr w:type="spellStart"/>
      <w:r w:rsidRPr="007F314B">
        <w:rPr>
          <w:lang w:val="en-US"/>
        </w:rPr>
        <w:t>Raport</w:t>
      </w:r>
      <w:proofErr w:type="spellEnd"/>
      <w:r w:rsidRPr="007F314B">
        <w:rPr>
          <w:lang w:val="en-US"/>
        </w:rPr>
        <w:t xml:space="preserve"> 2020</w:t>
      </w:r>
    </w:p>
    <w:p w:rsidR="00F7646E" w:rsidRDefault="00F7646E" w:rsidP="00F7646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7B" w:rsidRDefault="00DA7E7B">
    <w:pPr>
      <w:pStyle w:val="Nagwek"/>
    </w:pPr>
    <w:r>
      <w:rPr>
        <w:noProof/>
        <w:lang w:eastAsia="pl-PL"/>
      </w:rPr>
      <w:drawing>
        <wp:anchor distT="0" distB="0" distL="114300" distR="114300" simplePos="0" relativeHeight="251658240" behindDoc="0" locked="0" layoutInCell="1" allowOverlap="1">
          <wp:simplePos x="0" y="0"/>
          <wp:positionH relativeFrom="column">
            <wp:posOffset>-599440</wp:posOffset>
          </wp:positionH>
          <wp:positionV relativeFrom="paragraph">
            <wp:posOffset>-13970</wp:posOffset>
          </wp:positionV>
          <wp:extent cx="2406015" cy="106743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bi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6015" cy="10674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7B"/>
    <w:rsid w:val="00073846"/>
    <w:rsid w:val="0014101D"/>
    <w:rsid w:val="001E2615"/>
    <w:rsid w:val="00201C83"/>
    <w:rsid w:val="00211879"/>
    <w:rsid w:val="002C40F1"/>
    <w:rsid w:val="00327CC2"/>
    <w:rsid w:val="0037052B"/>
    <w:rsid w:val="003B1275"/>
    <w:rsid w:val="0046226B"/>
    <w:rsid w:val="004B6AFB"/>
    <w:rsid w:val="004C2F62"/>
    <w:rsid w:val="00566C02"/>
    <w:rsid w:val="00632164"/>
    <w:rsid w:val="006633F5"/>
    <w:rsid w:val="00677901"/>
    <w:rsid w:val="0073391E"/>
    <w:rsid w:val="00746DD5"/>
    <w:rsid w:val="007A585D"/>
    <w:rsid w:val="007E17BB"/>
    <w:rsid w:val="008C1428"/>
    <w:rsid w:val="008E721B"/>
    <w:rsid w:val="009B4E95"/>
    <w:rsid w:val="00A004E0"/>
    <w:rsid w:val="00A96109"/>
    <w:rsid w:val="00B2209F"/>
    <w:rsid w:val="00B94527"/>
    <w:rsid w:val="00C82840"/>
    <w:rsid w:val="00CA29AD"/>
    <w:rsid w:val="00DA7E7B"/>
    <w:rsid w:val="00DD1B49"/>
    <w:rsid w:val="00E07575"/>
    <w:rsid w:val="00E31348"/>
    <w:rsid w:val="00E6773C"/>
    <w:rsid w:val="00E75BB3"/>
    <w:rsid w:val="00EA0960"/>
    <w:rsid w:val="00F059F1"/>
    <w:rsid w:val="00F7646E"/>
    <w:rsid w:val="00FE3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A7E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7E7B"/>
    <w:rPr>
      <w:rFonts w:ascii="Tahoma" w:hAnsi="Tahoma" w:cs="Tahoma"/>
      <w:sz w:val="16"/>
      <w:szCs w:val="16"/>
    </w:rPr>
  </w:style>
  <w:style w:type="paragraph" w:styleId="Nagwek">
    <w:name w:val="header"/>
    <w:basedOn w:val="Normalny"/>
    <w:link w:val="NagwekZnak"/>
    <w:uiPriority w:val="99"/>
    <w:unhideWhenUsed/>
    <w:rsid w:val="00DA7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7E7B"/>
  </w:style>
  <w:style w:type="paragraph" w:styleId="Stopka">
    <w:name w:val="footer"/>
    <w:basedOn w:val="Normalny"/>
    <w:link w:val="StopkaZnak"/>
    <w:uiPriority w:val="99"/>
    <w:unhideWhenUsed/>
    <w:rsid w:val="00DA7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7E7B"/>
  </w:style>
  <w:style w:type="paragraph" w:styleId="Tekstpodstawowywcity">
    <w:name w:val="Body Text Indent"/>
    <w:basedOn w:val="Normalny"/>
    <w:link w:val="TekstpodstawowywcityZnak"/>
    <w:rsid w:val="00A96109"/>
    <w:pPr>
      <w:suppressAutoHyphens/>
      <w:spacing w:before="120" w:after="120" w:line="360" w:lineRule="auto"/>
      <w:ind w:left="709"/>
      <w:jc w:val="both"/>
    </w:pPr>
    <w:rPr>
      <w:rFonts w:ascii="Garamond" w:eastAsia="Times New Roman" w:hAnsi="Garamond" w:cs="Times New Roman"/>
      <w:sz w:val="26"/>
      <w:szCs w:val="26"/>
      <w:lang w:eastAsia="ar-SA"/>
    </w:rPr>
  </w:style>
  <w:style w:type="character" w:customStyle="1" w:styleId="TekstpodstawowywcityZnak">
    <w:name w:val="Tekst podstawowy wcięty Znak"/>
    <w:basedOn w:val="Domylnaczcionkaakapitu"/>
    <w:link w:val="Tekstpodstawowywcity"/>
    <w:rsid w:val="00A96109"/>
    <w:rPr>
      <w:rFonts w:ascii="Garamond" w:eastAsia="Times New Roman" w:hAnsi="Garamond" w:cs="Times New Roman"/>
      <w:sz w:val="26"/>
      <w:szCs w:val="26"/>
      <w:lang w:eastAsia="ar-SA"/>
    </w:rPr>
  </w:style>
  <w:style w:type="paragraph" w:customStyle="1" w:styleId="normal-bez-wciecia">
    <w:name w:val="normal-bez-wciecia"/>
    <w:basedOn w:val="Normalny"/>
    <w:rsid w:val="00A96109"/>
    <w:pPr>
      <w:keepLines/>
      <w:tabs>
        <w:tab w:val="left" w:pos="283"/>
      </w:tabs>
      <w:spacing w:after="0" w:line="240" w:lineRule="exact"/>
      <w:jc w:val="both"/>
    </w:pPr>
    <w:rPr>
      <w:rFonts w:ascii="SlimbachItcTEE" w:eastAsia="Times New Roman" w:hAnsi="SlimbachItcTEE" w:cs="Times New Roman"/>
      <w:noProof/>
      <w:sz w:val="20"/>
      <w:szCs w:val="20"/>
      <w:lang w:eastAsia="pl-PL"/>
    </w:rPr>
  </w:style>
  <w:style w:type="paragraph" w:styleId="Tekstprzypisudolnego">
    <w:name w:val="footnote text"/>
    <w:basedOn w:val="Normalny"/>
    <w:link w:val="TekstprzypisudolnegoZnak"/>
    <w:uiPriority w:val="99"/>
    <w:semiHidden/>
    <w:unhideWhenUsed/>
    <w:rsid w:val="001E26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2615"/>
    <w:rPr>
      <w:sz w:val="20"/>
      <w:szCs w:val="20"/>
    </w:rPr>
  </w:style>
  <w:style w:type="character" w:styleId="Odwoanieprzypisudolnego">
    <w:name w:val="footnote reference"/>
    <w:basedOn w:val="Domylnaczcionkaakapitu"/>
    <w:uiPriority w:val="99"/>
    <w:semiHidden/>
    <w:unhideWhenUsed/>
    <w:rsid w:val="001E2615"/>
    <w:rPr>
      <w:vertAlign w:val="superscript"/>
    </w:rPr>
  </w:style>
  <w:style w:type="character" w:styleId="Hipercze">
    <w:name w:val="Hyperlink"/>
    <w:basedOn w:val="Domylnaczcionkaakapitu"/>
    <w:uiPriority w:val="99"/>
    <w:unhideWhenUsed/>
    <w:rsid w:val="001E2615"/>
    <w:rPr>
      <w:color w:val="0000FF" w:themeColor="hyperlink"/>
      <w:u w:val="single"/>
    </w:rPr>
  </w:style>
  <w:style w:type="character" w:styleId="UyteHipercze">
    <w:name w:val="FollowedHyperlink"/>
    <w:basedOn w:val="Domylnaczcionkaakapitu"/>
    <w:uiPriority w:val="99"/>
    <w:semiHidden/>
    <w:unhideWhenUsed/>
    <w:rsid w:val="001E2615"/>
    <w:rPr>
      <w:color w:val="800080" w:themeColor="followedHyperlink"/>
      <w:u w:val="single"/>
    </w:rPr>
  </w:style>
  <w:style w:type="character" w:customStyle="1" w:styleId="Nierozpoznanawzmianka1">
    <w:name w:val="Nierozpoznana wzmianka1"/>
    <w:basedOn w:val="Domylnaczcionkaakapitu"/>
    <w:uiPriority w:val="99"/>
    <w:semiHidden/>
    <w:unhideWhenUsed/>
    <w:rsid w:val="001E26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A7E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7E7B"/>
    <w:rPr>
      <w:rFonts w:ascii="Tahoma" w:hAnsi="Tahoma" w:cs="Tahoma"/>
      <w:sz w:val="16"/>
      <w:szCs w:val="16"/>
    </w:rPr>
  </w:style>
  <w:style w:type="paragraph" w:styleId="Nagwek">
    <w:name w:val="header"/>
    <w:basedOn w:val="Normalny"/>
    <w:link w:val="NagwekZnak"/>
    <w:uiPriority w:val="99"/>
    <w:unhideWhenUsed/>
    <w:rsid w:val="00DA7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7E7B"/>
  </w:style>
  <w:style w:type="paragraph" w:styleId="Stopka">
    <w:name w:val="footer"/>
    <w:basedOn w:val="Normalny"/>
    <w:link w:val="StopkaZnak"/>
    <w:uiPriority w:val="99"/>
    <w:unhideWhenUsed/>
    <w:rsid w:val="00DA7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7E7B"/>
  </w:style>
  <w:style w:type="paragraph" w:styleId="Tekstpodstawowywcity">
    <w:name w:val="Body Text Indent"/>
    <w:basedOn w:val="Normalny"/>
    <w:link w:val="TekstpodstawowywcityZnak"/>
    <w:rsid w:val="00A96109"/>
    <w:pPr>
      <w:suppressAutoHyphens/>
      <w:spacing w:before="120" w:after="120" w:line="360" w:lineRule="auto"/>
      <w:ind w:left="709"/>
      <w:jc w:val="both"/>
    </w:pPr>
    <w:rPr>
      <w:rFonts w:ascii="Garamond" w:eastAsia="Times New Roman" w:hAnsi="Garamond" w:cs="Times New Roman"/>
      <w:sz w:val="26"/>
      <w:szCs w:val="26"/>
      <w:lang w:eastAsia="ar-SA"/>
    </w:rPr>
  </w:style>
  <w:style w:type="character" w:customStyle="1" w:styleId="TekstpodstawowywcityZnak">
    <w:name w:val="Tekst podstawowy wcięty Znak"/>
    <w:basedOn w:val="Domylnaczcionkaakapitu"/>
    <w:link w:val="Tekstpodstawowywcity"/>
    <w:rsid w:val="00A96109"/>
    <w:rPr>
      <w:rFonts w:ascii="Garamond" w:eastAsia="Times New Roman" w:hAnsi="Garamond" w:cs="Times New Roman"/>
      <w:sz w:val="26"/>
      <w:szCs w:val="26"/>
      <w:lang w:eastAsia="ar-SA"/>
    </w:rPr>
  </w:style>
  <w:style w:type="paragraph" w:customStyle="1" w:styleId="normal-bez-wciecia">
    <w:name w:val="normal-bez-wciecia"/>
    <w:basedOn w:val="Normalny"/>
    <w:rsid w:val="00A96109"/>
    <w:pPr>
      <w:keepLines/>
      <w:tabs>
        <w:tab w:val="left" w:pos="283"/>
      </w:tabs>
      <w:spacing w:after="0" w:line="240" w:lineRule="exact"/>
      <w:jc w:val="both"/>
    </w:pPr>
    <w:rPr>
      <w:rFonts w:ascii="SlimbachItcTEE" w:eastAsia="Times New Roman" w:hAnsi="SlimbachItcTEE" w:cs="Times New Roman"/>
      <w:noProof/>
      <w:sz w:val="20"/>
      <w:szCs w:val="20"/>
      <w:lang w:eastAsia="pl-PL"/>
    </w:rPr>
  </w:style>
  <w:style w:type="paragraph" w:styleId="Tekstprzypisudolnego">
    <w:name w:val="footnote text"/>
    <w:basedOn w:val="Normalny"/>
    <w:link w:val="TekstprzypisudolnegoZnak"/>
    <w:uiPriority w:val="99"/>
    <w:semiHidden/>
    <w:unhideWhenUsed/>
    <w:rsid w:val="001E26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2615"/>
    <w:rPr>
      <w:sz w:val="20"/>
      <w:szCs w:val="20"/>
    </w:rPr>
  </w:style>
  <w:style w:type="character" w:styleId="Odwoanieprzypisudolnego">
    <w:name w:val="footnote reference"/>
    <w:basedOn w:val="Domylnaczcionkaakapitu"/>
    <w:uiPriority w:val="99"/>
    <w:semiHidden/>
    <w:unhideWhenUsed/>
    <w:rsid w:val="001E2615"/>
    <w:rPr>
      <w:vertAlign w:val="superscript"/>
    </w:rPr>
  </w:style>
  <w:style w:type="character" w:styleId="Hipercze">
    <w:name w:val="Hyperlink"/>
    <w:basedOn w:val="Domylnaczcionkaakapitu"/>
    <w:uiPriority w:val="99"/>
    <w:unhideWhenUsed/>
    <w:rsid w:val="001E2615"/>
    <w:rPr>
      <w:color w:val="0000FF" w:themeColor="hyperlink"/>
      <w:u w:val="single"/>
    </w:rPr>
  </w:style>
  <w:style w:type="character" w:styleId="UyteHipercze">
    <w:name w:val="FollowedHyperlink"/>
    <w:basedOn w:val="Domylnaczcionkaakapitu"/>
    <w:uiPriority w:val="99"/>
    <w:semiHidden/>
    <w:unhideWhenUsed/>
    <w:rsid w:val="001E2615"/>
    <w:rPr>
      <w:color w:val="800080" w:themeColor="followedHyperlink"/>
      <w:u w:val="single"/>
    </w:rPr>
  </w:style>
  <w:style w:type="character" w:customStyle="1" w:styleId="Nierozpoznanawzmianka1">
    <w:name w:val="Nierozpoznana wzmianka1"/>
    <w:basedOn w:val="Domylnaczcionkaakapitu"/>
    <w:uiPriority w:val="99"/>
    <w:semiHidden/>
    <w:unhideWhenUsed/>
    <w:rsid w:val="001E2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omicka@lightscap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C0ACC-53D3-44B2-8A06-0AC9F621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5796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Wąsikowska</dc:creator>
  <cp:lastModifiedBy>Pamela Tomicka</cp:lastModifiedBy>
  <cp:revision>3</cp:revision>
  <cp:lastPrinted>2020-08-03T09:29:00Z</cp:lastPrinted>
  <dcterms:created xsi:type="dcterms:W3CDTF">2021-03-30T12:50:00Z</dcterms:created>
  <dcterms:modified xsi:type="dcterms:W3CDTF">2021-03-30T12:59:00Z</dcterms:modified>
</cp:coreProperties>
</file>